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727" w:rsidRDefault="00122727" w:rsidP="00122727">
      <w:pPr>
        <w:tabs>
          <w:tab w:val="left" w:pos="993"/>
        </w:tabs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2727" w:rsidRPr="00694768" w:rsidRDefault="00122727" w:rsidP="00122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68">
        <w:rPr>
          <w:rFonts w:ascii="Times New Roman" w:hAnsi="Times New Roman"/>
          <w:b/>
          <w:sz w:val="28"/>
          <w:szCs w:val="28"/>
        </w:rPr>
        <w:t>Перечень правовых актов, регламентирующих профилактическую работу в информационн</w:t>
      </w:r>
      <w:bookmarkStart w:id="0" w:name="_GoBack"/>
      <w:bookmarkEnd w:id="0"/>
      <w:r w:rsidRPr="00694768">
        <w:rPr>
          <w:rFonts w:ascii="Times New Roman" w:hAnsi="Times New Roman"/>
          <w:b/>
          <w:sz w:val="28"/>
          <w:szCs w:val="28"/>
        </w:rPr>
        <w:t>ом пространстве</w:t>
      </w:r>
    </w:p>
    <w:p w:rsidR="00122727" w:rsidRPr="00694768" w:rsidRDefault="00122727" w:rsidP="00122727">
      <w:pPr>
        <w:tabs>
          <w:tab w:val="left" w:pos="993"/>
        </w:tabs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>Деятельность субъектов профилактики по созданию и распространению антитеррористического контента, как одного из направлений профилактической работы, регулируется такими нормативными правовыми актами как:</w:t>
      </w:r>
    </w:p>
    <w:p w:rsidR="00122727" w:rsidRPr="00694768" w:rsidRDefault="00122727" w:rsidP="00122727">
      <w:pPr>
        <w:numPr>
          <w:ilvl w:val="0"/>
          <w:numId w:val="1"/>
        </w:numPr>
        <w:tabs>
          <w:tab w:val="left" w:pos="993"/>
        </w:tabs>
        <w:spacing w:before="60"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>Конституция Российской Федерации;</w:t>
      </w:r>
    </w:p>
    <w:p w:rsidR="00122727" w:rsidRPr="00694768" w:rsidRDefault="00122727" w:rsidP="00122727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i/>
          <w:sz w:val="16"/>
          <w:szCs w:val="16"/>
        </w:rPr>
      </w:pPr>
    </w:p>
    <w:p w:rsidR="00122727" w:rsidRPr="00694768" w:rsidRDefault="00122727" w:rsidP="00122727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694768">
        <w:rPr>
          <w:rFonts w:ascii="Times New Roman" w:hAnsi="Times New Roman"/>
          <w:i/>
          <w:sz w:val="28"/>
          <w:szCs w:val="28"/>
        </w:rPr>
        <w:t>Федеральные законы</w:t>
      </w:r>
    </w:p>
    <w:p w:rsidR="00122727" w:rsidRPr="00694768" w:rsidRDefault="00122727" w:rsidP="00122727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i/>
          <w:sz w:val="16"/>
          <w:szCs w:val="16"/>
        </w:rPr>
      </w:pPr>
    </w:p>
    <w:p w:rsidR="00122727" w:rsidRPr="00694768" w:rsidRDefault="00122727" w:rsidP="00122727">
      <w:pPr>
        <w:numPr>
          <w:ilvl w:val="0"/>
          <w:numId w:val="1"/>
        </w:numPr>
        <w:tabs>
          <w:tab w:val="left" w:pos="993"/>
        </w:tabs>
        <w:spacing w:after="0" w:line="280" w:lineRule="exact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 xml:space="preserve">Бюджетный кодекс Российской Федерации от 31 июля 1998 г. </w:t>
      </w:r>
      <w:r w:rsidRPr="00694768">
        <w:rPr>
          <w:rFonts w:ascii="Times New Roman" w:hAnsi="Times New Roman"/>
          <w:sz w:val="28"/>
          <w:szCs w:val="28"/>
        </w:rPr>
        <w:br/>
        <w:t>№ 145-ФЗ;</w:t>
      </w:r>
    </w:p>
    <w:p w:rsidR="00122727" w:rsidRPr="00694768" w:rsidRDefault="00122727" w:rsidP="00122727">
      <w:pPr>
        <w:numPr>
          <w:ilvl w:val="0"/>
          <w:numId w:val="1"/>
        </w:numPr>
        <w:tabs>
          <w:tab w:val="left" w:pos="993"/>
        </w:tabs>
        <w:spacing w:after="0" w:line="280" w:lineRule="exact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>Закон Российской Федерации от 27 декабря 1991 г. № 2124-I «О средствах массовой информации»;</w:t>
      </w:r>
    </w:p>
    <w:p w:rsidR="00122727" w:rsidRPr="00694768" w:rsidRDefault="00122727" w:rsidP="00122727">
      <w:pPr>
        <w:numPr>
          <w:ilvl w:val="0"/>
          <w:numId w:val="1"/>
        </w:numPr>
        <w:tabs>
          <w:tab w:val="left" w:pos="993"/>
        </w:tabs>
        <w:spacing w:after="0" w:line="280" w:lineRule="exact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>Федеральный закон от 22 августа 1996 г. № 126-ФЗ «О государственной поддержке кинематографии Российской Федерации»;</w:t>
      </w:r>
    </w:p>
    <w:p w:rsidR="00122727" w:rsidRPr="00694768" w:rsidRDefault="00122727" w:rsidP="00122727">
      <w:pPr>
        <w:numPr>
          <w:ilvl w:val="0"/>
          <w:numId w:val="1"/>
        </w:numPr>
        <w:tabs>
          <w:tab w:val="left" w:pos="993"/>
        </w:tabs>
        <w:spacing w:after="0" w:line="280" w:lineRule="exact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>Федеральный закон от 7 июля 2003 г. № 126-ФЗ «О связи»;</w:t>
      </w:r>
    </w:p>
    <w:p w:rsidR="00122727" w:rsidRPr="00694768" w:rsidRDefault="00122727" w:rsidP="00122727">
      <w:pPr>
        <w:numPr>
          <w:ilvl w:val="0"/>
          <w:numId w:val="1"/>
        </w:numPr>
        <w:tabs>
          <w:tab w:val="left" w:pos="993"/>
        </w:tabs>
        <w:spacing w:after="0" w:line="280" w:lineRule="exact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>Федеральный закон от 6 марта 2006 г. № 35-ФЗ «О противодействии терроризму»;</w:t>
      </w:r>
    </w:p>
    <w:p w:rsidR="00122727" w:rsidRPr="00694768" w:rsidRDefault="00122727" w:rsidP="00122727">
      <w:pPr>
        <w:numPr>
          <w:ilvl w:val="0"/>
          <w:numId w:val="1"/>
        </w:numPr>
        <w:tabs>
          <w:tab w:val="left" w:pos="993"/>
        </w:tabs>
        <w:spacing w:after="0" w:line="280" w:lineRule="exact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>Федеральный закон от 27 июля 2006 г. № 149-ФЗ «Об информации, информационных технологиях и о защите информации»;</w:t>
      </w:r>
    </w:p>
    <w:p w:rsidR="00122727" w:rsidRPr="00694768" w:rsidRDefault="00122727" w:rsidP="00122727">
      <w:pPr>
        <w:numPr>
          <w:ilvl w:val="0"/>
          <w:numId w:val="1"/>
        </w:numPr>
        <w:tabs>
          <w:tab w:val="left" w:pos="993"/>
        </w:tabs>
        <w:spacing w:after="0" w:line="280" w:lineRule="exact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 xml:space="preserve">Федеральный закон от 29 декабря 2010 г. № 436-ФЗ «О защите детей </w:t>
      </w:r>
      <w:r w:rsidRPr="00694768">
        <w:rPr>
          <w:rFonts w:ascii="Times New Roman" w:hAnsi="Times New Roman"/>
          <w:sz w:val="28"/>
          <w:szCs w:val="28"/>
        </w:rPr>
        <w:br/>
        <w:t>от информации, причиняющей вред их здоровью и развитию»;</w:t>
      </w:r>
    </w:p>
    <w:p w:rsidR="00122727" w:rsidRPr="00694768" w:rsidRDefault="00122727" w:rsidP="0012272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>Федеральный закон от 13 июля 2020 г. № 189-ФЗ «О государственном (муниципальном) социальном заказе на оказание государственных (муниципальных) услуг в социальной сфере»;</w:t>
      </w:r>
    </w:p>
    <w:p w:rsidR="00122727" w:rsidRPr="00694768" w:rsidRDefault="00122727" w:rsidP="00122727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i/>
          <w:sz w:val="16"/>
          <w:szCs w:val="16"/>
        </w:rPr>
      </w:pPr>
    </w:p>
    <w:p w:rsidR="00122727" w:rsidRPr="00694768" w:rsidRDefault="00122727" w:rsidP="00122727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694768">
        <w:rPr>
          <w:rFonts w:ascii="Times New Roman" w:hAnsi="Times New Roman"/>
          <w:i/>
          <w:sz w:val="28"/>
          <w:szCs w:val="28"/>
        </w:rPr>
        <w:t>Указы и поручения Президента Российской Федерации</w:t>
      </w:r>
    </w:p>
    <w:p w:rsidR="00122727" w:rsidRPr="00694768" w:rsidRDefault="00122727" w:rsidP="00122727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</w:p>
    <w:p w:rsidR="00122727" w:rsidRPr="00694768" w:rsidRDefault="00122727" w:rsidP="0012272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 xml:space="preserve">Концепция противодействия терроризму в Российской Федерации </w:t>
      </w:r>
      <w:r w:rsidRPr="00694768">
        <w:rPr>
          <w:rFonts w:ascii="Times New Roman" w:hAnsi="Times New Roman"/>
          <w:sz w:val="28"/>
          <w:szCs w:val="28"/>
        </w:rPr>
        <w:br/>
        <w:t>(утв. Президентом Российской Федерации 5 октября 2009 г.);</w:t>
      </w:r>
    </w:p>
    <w:p w:rsidR="00122727" w:rsidRPr="00694768" w:rsidRDefault="00122727" w:rsidP="0012272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 xml:space="preserve">Указ Президента Российской Федерации от 24 декабря 2014 г. № 808 </w:t>
      </w:r>
      <w:r w:rsidRPr="00694768">
        <w:rPr>
          <w:rFonts w:ascii="Times New Roman" w:hAnsi="Times New Roman"/>
          <w:sz w:val="28"/>
          <w:szCs w:val="28"/>
        </w:rPr>
        <w:br/>
        <w:t>«Об утверждении Основ государственной культурной политики»;</w:t>
      </w:r>
    </w:p>
    <w:p w:rsidR="00122727" w:rsidRPr="00694768" w:rsidRDefault="00122727" w:rsidP="00122727">
      <w:pPr>
        <w:numPr>
          <w:ilvl w:val="0"/>
          <w:numId w:val="1"/>
        </w:numPr>
        <w:tabs>
          <w:tab w:val="left" w:pos="993"/>
        </w:tabs>
        <w:spacing w:after="0" w:line="280" w:lineRule="exact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 xml:space="preserve">Указ Президента Российской Федерации от 9 мая 2017 г. № 203 </w:t>
      </w:r>
      <w:r w:rsidRPr="00694768">
        <w:rPr>
          <w:rFonts w:ascii="Times New Roman" w:hAnsi="Times New Roman"/>
          <w:sz w:val="28"/>
          <w:szCs w:val="28"/>
        </w:rPr>
        <w:br/>
        <w:t xml:space="preserve">«О Стратегии развития информационного общества в Российской Федерации </w:t>
      </w:r>
      <w:r w:rsidRPr="00694768">
        <w:rPr>
          <w:rFonts w:ascii="Times New Roman" w:hAnsi="Times New Roman"/>
          <w:sz w:val="28"/>
          <w:szCs w:val="28"/>
        </w:rPr>
        <w:br/>
        <w:t>на 2017–2030 годы»;</w:t>
      </w:r>
    </w:p>
    <w:p w:rsidR="00122727" w:rsidRPr="00694768" w:rsidRDefault="00122727" w:rsidP="00122727">
      <w:pPr>
        <w:numPr>
          <w:ilvl w:val="0"/>
          <w:numId w:val="1"/>
        </w:numPr>
        <w:tabs>
          <w:tab w:val="left" w:pos="993"/>
        </w:tabs>
        <w:spacing w:after="0" w:line="280" w:lineRule="exact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 xml:space="preserve">Указ Президента Российской Федерации от 30 января 2019 г. № 30 </w:t>
      </w:r>
      <w:r w:rsidRPr="00694768">
        <w:rPr>
          <w:rFonts w:ascii="Times New Roman" w:hAnsi="Times New Roman"/>
          <w:sz w:val="28"/>
          <w:szCs w:val="28"/>
        </w:rPr>
        <w:br/>
        <w:t>«О грантах Президента Российской Федерации, предоставляемых на развитие гражданского общества»;</w:t>
      </w:r>
    </w:p>
    <w:p w:rsidR="00122727" w:rsidRPr="00694768" w:rsidRDefault="00122727" w:rsidP="00122727">
      <w:pPr>
        <w:numPr>
          <w:ilvl w:val="0"/>
          <w:numId w:val="1"/>
        </w:numPr>
        <w:tabs>
          <w:tab w:val="left" w:pos="993"/>
        </w:tabs>
        <w:spacing w:after="0" w:line="280" w:lineRule="exact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 xml:space="preserve">Указ Президента Российской Федерации от 2 июля 2021 г. № 400 </w:t>
      </w:r>
      <w:r w:rsidRPr="00694768">
        <w:rPr>
          <w:rFonts w:ascii="Times New Roman" w:hAnsi="Times New Roman"/>
          <w:sz w:val="28"/>
          <w:szCs w:val="28"/>
        </w:rPr>
        <w:br/>
        <w:t>«О Стратегии национальной безопасности Российской Федерации»;</w:t>
      </w:r>
    </w:p>
    <w:p w:rsidR="00122727" w:rsidRPr="00694768" w:rsidRDefault="00122727" w:rsidP="00122727">
      <w:pPr>
        <w:numPr>
          <w:ilvl w:val="0"/>
          <w:numId w:val="1"/>
        </w:numPr>
        <w:tabs>
          <w:tab w:val="left" w:pos="993"/>
        </w:tabs>
        <w:spacing w:after="0" w:line="280" w:lineRule="exact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 xml:space="preserve">Комплексный план противодействия идеологии терроризма </w:t>
      </w:r>
      <w:r w:rsidRPr="00694768">
        <w:rPr>
          <w:rFonts w:ascii="Times New Roman" w:hAnsi="Times New Roman"/>
          <w:sz w:val="28"/>
          <w:szCs w:val="28"/>
        </w:rPr>
        <w:br/>
        <w:t xml:space="preserve">на 2019–2023 годы (утв. Президентом РФ 28 декабря 2018 г. № Пр-2665) </w:t>
      </w:r>
      <w:r w:rsidRPr="00694768">
        <w:rPr>
          <w:rFonts w:ascii="Times New Roman" w:hAnsi="Times New Roman"/>
          <w:sz w:val="28"/>
          <w:szCs w:val="28"/>
        </w:rPr>
        <w:br/>
        <w:t>(</w:t>
      </w:r>
      <w:proofErr w:type="spellStart"/>
      <w:r w:rsidRPr="00694768">
        <w:rPr>
          <w:rFonts w:ascii="Times New Roman" w:hAnsi="Times New Roman"/>
          <w:sz w:val="28"/>
          <w:szCs w:val="28"/>
        </w:rPr>
        <w:t>пп</w:t>
      </w:r>
      <w:proofErr w:type="spellEnd"/>
      <w:r w:rsidRPr="00694768">
        <w:rPr>
          <w:rFonts w:ascii="Times New Roman" w:hAnsi="Times New Roman"/>
          <w:sz w:val="28"/>
          <w:szCs w:val="28"/>
        </w:rPr>
        <w:t>. 2.4; 3.1.1–3.1.5);</w:t>
      </w:r>
    </w:p>
    <w:p w:rsidR="00122727" w:rsidRPr="00694768" w:rsidRDefault="00122727" w:rsidP="00122727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</w:p>
    <w:p w:rsidR="00122727" w:rsidRPr="00694768" w:rsidRDefault="00122727" w:rsidP="00122727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694768">
        <w:rPr>
          <w:rFonts w:ascii="Times New Roman" w:hAnsi="Times New Roman"/>
          <w:i/>
          <w:sz w:val="28"/>
          <w:szCs w:val="28"/>
        </w:rPr>
        <w:t>Постановления Правительства Российской Федерации</w:t>
      </w:r>
    </w:p>
    <w:p w:rsidR="00122727" w:rsidRPr="00694768" w:rsidRDefault="00122727" w:rsidP="00122727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i/>
          <w:sz w:val="16"/>
          <w:szCs w:val="16"/>
        </w:rPr>
      </w:pPr>
    </w:p>
    <w:p w:rsidR="00122727" w:rsidRPr="00694768" w:rsidRDefault="00122727" w:rsidP="0012272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694768">
        <w:rPr>
          <w:rFonts w:ascii="Times New Roman" w:hAnsi="Times New Roman"/>
          <w:sz w:val="28"/>
          <w:szCs w:val="28"/>
        </w:rPr>
        <w:t>постановление</w:t>
      </w:r>
      <w:proofErr w:type="gramEnd"/>
      <w:r w:rsidRPr="00694768">
        <w:rPr>
          <w:rFonts w:ascii="Times New Roman" w:hAnsi="Times New Roman"/>
          <w:sz w:val="28"/>
          <w:szCs w:val="28"/>
        </w:rPr>
        <w:t xml:space="preserve"> Правительства Российской Федерации от 4 мая 2008 г. № 333 «О компетенции федеральных органов исполнительной власти, </w:t>
      </w:r>
      <w:r w:rsidRPr="00694768">
        <w:rPr>
          <w:rFonts w:ascii="Times New Roman" w:hAnsi="Times New Roman"/>
          <w:sz w:val="28"/>
          <w:szCs w:val="28"/>
        </w:rPr>
        <w:lastRenderedPageBreak/>
        <w:t xml:space="preserve">руководство деятельностью которых осуществляет Правительство Российской Федерации, </w:t>
      </w:r>
      <w:r w:rsidRPr="00694768">
        <w:rPr>
          <w:rFonts w:ascii="Times New Roman" w:hAnsi="Times New Roman"/>
          <w:sz w:val="28"/>
          <w:szCs w:val="28"/>
        </w:rPr>
        <w:br/>
        <w:t>в области противодействия терроризму»;</w:t>
      </w:r>
    </w:p>
    <w:p w:rsidR="00122727" w:rsidRPr="00694768" w:rsidRDefault="00122727" w:rsidP="0012272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694768">
        <w:rPr>
          <w:rFonts w:ascii="Times New Roman" w:hAnsi="Times New Roman"/>
          <w:sz w:val="28"/>
          <w:szCs w:val="28"/>
        </w:rPr>
        <w:t>постановление</w:t>
      </w:r>
      <w:proofErr w:type="gramEnd"/>
      <w:r w:rsidRPr="00694768">
        <w:rPr>
          <w:rFonts w:ascii="Times New Roman" w:hAnsi="Times New Roman"/>
          <w:sz w:val="28"/>
          <w:szCs w:val="28"/>
        </w:rPr>
        <w:t xml:space="preserve"> Правительства Российской Федерации от 26 октября 2012 г. № 1101 «О единой автоматизированной информационной системе «Единый реестр доменных имен, указателей страниц сайтов в информационно-телекоммуникационной сети «Интернет» и сетевых адресов, позволяющих идентифицировать сайты в информационно-телекоммуникационной сети «Интернет», содержащие информацию, распространение которой в Российской Федерации запрещено»;</w:t>
      </w:r>
    </w:p>
    <w:p w:rsidR="00122727" w:rsidRPr="00694768" w:rsidRDefault="00122727" w:rsidP="0012272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694768">
        <w:rPr>
          <w:rFonts w:ascii="Times New Roman" w:hAnsi="Times New Roman"/>
          <w:sz w:val="28"/>
          <w:szCs w:val="28"/>
        </w:rPr>
        <w:t>постановление</w:t>
      </w:r>
      <w:proofErr w:type="gramEnd"/>
      <w:r w:rsidRPr="00694768">
        <w:rPr>
          <w:rFonts w:ascii="Times New Roman" w:hAnsi="Times New Roman"/>
          <w:sz w:val="28"/>
          <w:szCs w:val="28"/>
        </w:rPr>
        <w:t xml:space="preserve"> Правительства Российской Федерации </w:t>
      </w:r>
      <w:r w:rsidRPr="00694768">
        <w:rPr>
          <w:rFonts w:ascii="Times New Roman" w:hAnsi="Times New Roman"/>
          <w:sz w:val="28"/>
          <w:szCs w:val="28"/>
        </w:rPr>
        <w:br/>
        <w:t xml:space="preserve">от 31 декабря 2016 г. № 1579 «Об утверждении Правил предоставления </w:t>
      </w:r>
      <w:r w:rsidRPr="00694768">
        <w:rPr>
          <w:rFonts w:ascii="Times New Roman" w:hAnsi="Times New Roman"/>
          <w:sz w:val="28"/>
          <w:szCs w:val="28"/>
        </w:rPr>
        <w:br/>
        <w:t>из федерального бюджета субсидий некоммерческим организациям на оказание государственной поддержки (грантов) независимым театральным и музыкальным коллективам для реализации творческих проектов»;</w:t>
      </w:r>
    </w:p>
    <w:p w:rsidR="00122727" w:rsidRPr="00694768" w:rsidRDefault="00122727" w:rsidP="0012272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694768">
        <w:rPr>
          <w:rFonts w:ascii="Times New Roman" w:hAnsi="Times New Roman"/>
          <w:sz w:val="28"/>
          <w:szCs w:val="28"/>
        </w:rPr>
        <w:t>постановление</w:t>
      </w:r>
      <w:proofErr w:type="gramEnd"/>
      <w:r w:rsidRPr="00694768">
        <w:rPr>
          <w:rFonts w:ascii="Times New Roman" w:hAnsi="Times New Roman"/>
          <w:sz w:val="28"/>
          <w:szCs w:val="28"/>
        </w:rPr>
        <w:t xml:space="preserve"> Правительства Российской Федерации от 28 июня 2017 г. № 758 «Об утверждении Правил предоставления из федерального бюджета субсидии Общероссийской общественно-государственной организации «Российский фонд культуры»;</w:t>
      </w:r>
    </w:p>
    <w:p w:rsidR="00122727" w:rsidRPr="00694768" w:rsidRDefault="00122727" w:rsidP="0012272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694768">
        <w:rPr>
          <w:rFonts w:ascii="Times New Roman" w:hAnsi="Times New Roman"/>
          <w:sz w:val="28"/>
          <w:szCs w:val="28"/>
        </w:rPr>
        <w:t>постановление</w:t>
      </w:r>
      <w:proofErr w:type="gramEnd"/>
      <w:r w:rsidRPr="00694768">
        <w:rPr>
          <w:rFonts w:ascii="Times New Roman" w:hAnsi="Times New Roman"/>
          <w:sz w:val="28"/>
          <w:szCs w:val="28"/>
        </w:rPr>
        <w:t xml:space="preserve"> Правительства Российской Федерации от 27 июня 2018 г. № 741 «Об утверждении Правил предоставления субсидий из федерального бюджета некоммерческим организациям (за исключением субсидий государственным (муниципальным) учреждениям) на реализацию творческих проектов в сфере музыкального, театрального, изобразительного искусства </w:t>
      </w:r>
      <w:r w:rsidRPr="00694768">
        <w:rPr>
          <w:rFonts w:ascii="Times New Roman" w:hAnsi="Times New Roman"/>
          <w:sz w:val="28"/>
          <w:szCs w:val="28"/>
        </w:rPr>
        <w:br/>
        <w:t>и народного творчества и признании утратившими силу некоторых актов Правительства Российской Федерации»;</w:t>
      </w:r>
    </w:p>
    <w:p w:rsidR="00122727" w:rsidRPr="00694768" w:rsidRDefault="00122727" w:rsidP="0012272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694768">
        <w:rPr>
          <w:rFonts w:ascii="Times New Roman" w:hAnsi="Times New Roman"/>
          <w:sz w:val="28"/>
          <w:szCs w:val="28"/>
        </w:rPr>
        <w:t>постановление</w:t>
      </w:r>
      <w:proofErr w:type="gramEnd"/>
      <w:r w:rsidRPr="00694768">
        <w:rPr>
          <w:rFonts w:ascii="Times New Roman" w:hAnsi="Times New Roman"/>
          <w:sz w:val="28"/>
          <w:szCs w:val="28"/>
        </w:rPr>
        <w:t xml:space="preserve"> Правительства Российской Федерации от 28 мая 2020 г. № 770 «О Правительственной комиссии по развитию производства </w:t>
      </w:r>
      <w:r w:rsidRPr="00694768">
        <w:rPr>
          <w:rFonts w:ascii="Times New Roman" w:hAnsi="Times New Roman"/>
          <w:sz w:val="28"/>
          <w:szCs w:val="28"/>
        </w:rPr>
        <w:br/>
        <w:t>и распространения отечественного аудиовизуального контента»;</w:t>
      </w:r>
    </w:p>
    <w:p w:rsidR="00122727" w:rsidRPr="00694768" w:rsidRDefault="00122727" w:rsidP="0012272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694768">
        <w:rPr>
          <w:rFonts w:ascii="Times New Roman" w:hAnsi="Times New Roman"/>
          <w:sz w:val="28"/>
          <w:szCs w:val="28"/>
        </w:rPr>
        <w:t>постановление</w:t>
      </w:r>
      <w:proofErr w:type="gramEnd"/>
      <w:r w:rsidRPr="00694768">
        <w:rPr>
          <w:rFonts w:ascii="Times New Roman" w:hAnsi="Times New Roman"/>
          <w:sz w:val="28"/>
          <w:szCs w:val="28"/>
        </w:rPr>
        <w:t xml:space="preserve"> Правительства Российской Федерации от 8 октября 2020 г. № 1634 «О предоставлении субсидий из федерального бюджета на поддержку кинематографии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Федерации»;</w:t>
      </w:r>
    </w:p>
    <w:p w:rsidR="00122727" w:rsidRPr="00694768" w:rsidRDefault="00122727" w:rsidP="0012272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694768">
        <w:rPr>
          <w:rFonts w:ascii="Times New Roman" w:hAnsi="Times New Roman"/>
          <w:sz w:val="28"/>
          <w:szCs w:val="28"/>
        </w:rPr>
        <w:t>постановление</w:t>
      </w:r>
      <w:proofErr w:type="gramEnd"/>
      <w:r w:rsidRPr="00694768">
        <w:rPr>
          <w:rFonts w:ascii="Times New Roman" w:hAnsi="Times New Roman"/>
          <w:sz w:val="28"/>
          <w:szCs w:val="28"/>
        </w:rPr>
        <w:t xml:space="preserve"> Правительства Российской Федерации от 2 февраля 2021 г. № 103 «Об утверждении Правил предоставления из федерального бюджета субсидий организациям, осуществляющим производство, распространение </w:t>
      </w:r>
      <w:r w:rsidRPr="00694768">
        <w:rPr>
          <w:rFonts w:ascii="Times New Roman" w:hAnsi="Times New Roman"/>
          <w:sz w:val="28"/>
          <w:szCs w:val="28"/>
        </w:rPr>
        <w:br/>
        <w:t xml:space="preserve">и тиражирование социально значимых программ в области электронных средств массовой информации, на создание и поддержание в информационно-телекоммуникационной сети «Интернет» сайтов, имеющих социальное </w:t>
      </w:r>
      <w:r w:rsidRPr="00694768">
        <w:rPr>
          <w:rFonts w:ascii="Times New Roman" w:hAnsi="Times New Roman"/>
          <w:sz w:val="28"/>
          <w:szCs w:val="28"/>
        </w:rPr>
        <w:br/>
        <w:t>или образовательное значение»;</w:t>
      </w:r>
    </w:p>
    <w:p w:rsidR="00122727" w:rsidRPr="00694768" w:rsidRDefault="00122727" w:rsidP="0012272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694768">
        <w:rPr>
          <w:rFonts w:ascii="Times New Roman" w:hAnsi="Times New Roman"/>
          <w:sz w:val="28"/>
          <w:szCs w:val="28"/>
        </w:rPr>
        <w:lastRenderedPageBreak/>
        <w:t>постановление</w:t>
      </w:r>
      <w:proofErr w:type="gramEnd"/>
      <w:r w:rsidRPr="00694768">
        <w:rPr>
          <w:rFonts w:ascii="Times New Roman" w:hAnsi="Times New Roman"/>
          <w:sz w:val="28"/>
          <w:szCs w:val="28"/>
        </w:rPr>
        <w:t xml:space="preserve"> Правительства Российской Федерации от 11 февраля 2021 г. № 158 «Об утверждении Правил предоставления из федерального бюджета субсидий организациям, осуществляющим выпуск, распространение </w:t>
      </w:r>
      <w:r w:rsidRPr="00694768">
        <w:rPr>
          <w:rFonts w:ascii="Times New Roman" w:hAnsi="Times New Roman"/>
          <w:sz w:val="28"/>
          <w:szCs w:val="28"/>
        </w:rPr>
        <w:br/>
        <w:t>и тиражирование социально значимых проектов в области печатных средств массовой информации, выпуск изданий для инвалидов и инвалидов по зрению»;</w:t>
      </w:r>
    </w:p>
    <w:p w:rsidR="00122727" w:rsidRPr="00694768" w:rsidRDefault="00122727" w:rsidP="00122727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</w:p>
    <w:p w:rsidR="00122727" w:rsidRPr="00694768" w:rsidRDefault="00122727" w:rsidP="00122727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</w:p>
    <w:p w:rsidR="00122727" w:rsidRPr="00694768" w:rsidRDefault="00122727" w:rsidP="00122727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694768">
        <w:rPr>
          <w:rFonts w:ascii="Times New Roman" w:hAnsi="Times New Roman"/>
          <w:i/>
          <w:sz w:val="28"/>
          <w:szCs w:val="28"/>
        </w:rPr>
        <w:t>Правовые акты федеральных органов исполнительной власти</w:t>
      </w:r>
    </w:p>
    <w:p w:rsidR="00122727" w:rsidRPr="00694768" w:rsidRDefault="00122727" w:rsidP="00122727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</w:p>
    <w:p w:rsidR="00122727" w:rsidRPr="00694768" w:rsidRDefault="00122727" w:rsidP="0012272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 xml:space="preserve">Национальный стандарт Российской Федерации ГОСТ Р 52872-2019 «Интернет-ресурсы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</w:t>
      </w:r>
      <w:r w:rsidRPr="00694768">
        <w:rPr>
          <w:rFonts w:ascii="Times New Roman" w:hAnsi="Times New Roman"/>
          <w:sz w:val="28"/>
          <w:szCs w:val="28"/>
        </w:rPr>
        <w:br/>
        <w:t xml:space="preserve">с инвалидностью и других лиц с ограничениями жизнедеятельности» </w:t>
      </w:r>
      <w:r w:rsidRPr="00694768">
        <w:rPr>
          <w:rFonts w:ascii="Times New Roman" w:hAnsi="Times New Roman"/>
          <w:sz w:val="28"/>
          <w:szCs w:val="28"/>
        </w:rPr>
        <w:br/>
        <w:t>(утв. и введен в действие приказом Федерального агентства по техническому регулированию и метрологии от 29 августа 2019 г. № 589-ст);</w:t>
      </w:r>
    </w:p>
    <w:p w:rsidR="00122727" w:rsidRPr="00694768" w:rsidRDefault="00122727" w:rsidP="0012272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694768">
        <w:rPr>
          <w:rFonts w:ascii="Times New Roman" w:hAnsi="Times New Roman"/>
          <w:sz w:val="28"/>
          <w:szCs w:val="28"/>
        </w:rPr>
        <w:t>приказ</w:t>
      </w:r>
      <w:proofErr w:type="gramEnd"/>
      <w:r w:rsidRPr="00694768">
        <w:rPr>
          <w:rFonts w:ascii="Times New Roman" w:hAnsi="Times New Roman"/>
          <w:sz w:val="28"/>
          <w:szCs w:val="28"/>
        </w:rPr>
        <w:t xml:space="preserve"> Федеральной службы по надзору в сфере образования и науки Российской Федерации от 14 августа 2020 г. № 831 «Об утверждении Требований </w:t>
      </w:r>
      <w:r w:rsidRPr="00694768">
        <w:rPr>
          <w:rFonts w:ascii="Times New Roman" w:hAnsi="Times New Roman"/>
          <w:sz w:val="28"/>
          <w:szCs w:val="28"/>
        </w:rPr>
        <w:br/>
        <w:t>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информации»;</w:t>
      </w:r>
    </w:p>
    <w:p w:rsidR="00122727" w:rsidRPr="00694768" w:rsidRDefault="00122727" w:rsidP="0012272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694768">
        <w:rPr>
          <w:rFonts w:ascii="Times New Roman" w:hAnsi="Times New Roman"/>
          <w:sz w:val="28"/>
          <w:szCs w:val="28"/>
        </w:rPr>
        <w:t>приказ</w:t>
      </w:r>
      <w:proofErr w:type="gramEnd"/>
      <w:r w:rsidRPr="00694768">
        <w:rPr>
          <w:rFonts w:ascii="Times New Roman" w:hAnsi="Times New Roman"/>
          <w:sz w:val="28"/>
          <w:szCs w:val="28"/>
        </w:rPr>
        <w:t xml:space="preserve"> Министерства культуры Российской Федерации </w:t>
      </w:r>
      <w:r w:rsidRPr="00694768">
        <w:rPr>
          <w:rFonts w:ascii="Times New Roman" w:hAnsi="Times New Roman"/>
          <w:sz w:val="28"/>
          <w:szCs w:val="28"/>
        </w:rPr>
        <w:br/>
        <w:t>от 23 июня 2021 г. № 1028 «Об утверждении положения об отборе организаций кинематографии, претендующих на получение субсидий на производство национальных фильмов»;</w:t>
      </w:r>
    </w:p>
    <w:p w:rsidR="00122727" w:rsidRPr="00694768" w:rsidRDefault="00122727" w:rsidP="0012272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694768">
        <w:rPr>
          <w:rFonts w:ascii="Times New Roman" w:hAnsi="Times New Roman"/>
          <w:sz w:val="28"/>
          <w:szCs w:val="28"/>
        </w:rPr>
        <w:t>приказ</w:t>
      </w:r>
      <w:proofErr w:type="gramEnd"/>
      <w:r w:rsidRPr="00694768">
        <w:rPr>
          <w:rFonts w:ascii="Times New Roman" w:hAnsi="Times New Roman"/>
          <w:sz w:val="28"/>
          <w:szCs w:val="28"/>
        </w:rPr>
        <w:t xml:space="preserve"> Министерства финансов Российской Федерации от 1 декабря 2021 г. № 204н «Об утверждении Порядка формирования и ведения реестра субсидий, в том числе грантов в форме субсидий, предоставляемых юридическим лицам, индивидуальным предпринимателям, а также физическим лицам – производителям товаров, работ, услуг»;</w:t>
      </w:r>
    </w:p>
    <w:p w:rsidR="00122727" w:rsidRPr="00694768" w:rsidRDefault="00122727" w:rsidP="0012272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694768">
        <w:rPr>
          <w:rFonts w:ascii="Times New Roman" w:hAnsi="Times New Roman"/>
          <w:sz w:val="28"/>
          <w:szCs w:val="28"/>
        </w:rPr>
        <w:t>приказ</w:t>
      </w:r>
      <w:proofErr w:type="gramEnd"/>
      <w:r w:rsidRPr="00694768">
        <w:rPr>
          <w:rFonts w:ascii="Times New Roman" w:hAnsi="Times New Roman"/>
          <w:sz w:val="28"/>
          <w:szCs w:val="28"/>
        </w:rPr>
        <w:t xml:space="preserve"> Министерства цифрового развития, связи и массовых коммуникаций Российской Федерации от 30 ноября 2021 г. № 1247 «Об объявлении приема заявок и организации работы по предоставлению из федерального бюджета субсидий организациям, осуществляющим выпуск, распространение и тиражирование социально значимых проектов в области печатных средств массовой информации, выпуск изданий для инвалидов и инвалидов по зрению, в 2022 году» </w:t>
      </w:r>
      <w:r w:rsidRPr="00694768">
        <w:rPr>
          <w:rFonts w:ascii="Times New Roman" w:hAnsi="Times New Roman"/>
          <w:sz w:val="28"/>
          <w:szCs w:val="28"/>
        </w:rPr>
        <w:br/>
        <w:t>(издается ежегодно);</w:t>
      </w:r>
    </w:p>
    <w:p w:rsidR="00122727" w:rsidRPr="00694768" w:rsidRDefault="00122727" w:rsidP="0012272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768">
        <w:rPr>
          <w:rFonts w:ascii="Times New Roman" w:hAnsi="Times New Roman"/>
          <w:sz w:val="28"/>
          <w:szCs w:val="28"/>
        </w:rPr>
        <w:t xml:space="preserve">приказ Министерства цифрового развития, связи и массовых коммуникаций Российской Федерации от 24 декабря 2021 г. № 1393 «Об объявлении приема заявок и организации работы по предоставлению из федерального бюджета субсидий организациям, осуществляющим производство, распространение и тиражирование социально значимых программ в области электронных средств массовой информации, на создание </w:t>
      </w:r>
      <w:r w:rsidRPr="00694768">
        <w:rPr>
          <w:rFonts w:ascii="Times New Roman" w:hAnsi="Times New Roman"/>
          <w:sz w:val="28"/>
          <w:szCs w:val="28"/>
        </w:rPr>
        <w:lastRenderedPageBreak/>
        <w:t xml:space="preserve">и поддержание в информационно-телекоммуникационной сети «Интернет» сайтов, имеющих социальное или образовательное значение, </w:t>
      </w:r>
      <w:r w:rsidRPr="00694768">
        <w:rPr>
          <w:rFonts w:ascii="Times New Roman" w:hAnsi="Times New Roman"/>
          <w:sz w:val="28"/>
          <w:szCs w:val="28"/>
        </w:rPr>
        <w:br/>
        <w:t>в 2022 году» (издается ежегодно);</w:t>
      </w:r>
    </w:p>
    <w:p w:rsidR="00122727" w:rsidRPr="00694768" w:rsidRDefault="00122727" w:rsidP="00122727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:rsidR="00122727" w:rsidRPr="00694768" w:rsidRDefault="00122727" w:rsidP="00122727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694768">
        <w:rPr>
          <w:rFonts w:ascii="Times New Roman" w:hAnsi="Times New Roman"/>
          <w:i/>
          <w:sz w:val="28"/>
          <w:szCs w:val="28"/>
        </w:rPr>
        <w:t>Решения Национального антитеррористического комитета</w:t>
      </w:r>
    </w:p>
    <w:p w:rsidR="00122727" w:rsidRPr="00694768" w:rsidRDefault="00122727" w:rsidP="00122727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i/>
          <w:sz w:val="16"/>
          <w:szCs w:val="16"/>
        </w:rPr>
      </w:pPr>
    </w:p>
    <w:p w:rsidR="00122727" w:rsidRPr="00694768" w:rsidRDefault="00122727" w:rsidP="0012272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694768">
        <w:rPr>
          <w:rFonts w:ascii="Times New Roman" w:hAnsi="Times New Roman"/>
          <w:sz w:val="28"/>
          <w:szCs w:val="28"/>
        </w:rPr>
        <w:t>порядок</w:t>
      </w:r>
      <w:proofErr w:type="gramEnd"/>
      <w:r w:rsidRPr="00694768">
        <w:rPr>
          <w:rFonts w:ascii="Times New Roman" w:hAnsi="Times New Roman"/>
          <w:sz w:val="28"/>
          <w:szCs w:val="28"/>
        </w:rPr>
        <w:t xml:space="preserve"> организации и координации деятельности федеральных органов исполнительной власти, органов исполнительной власти субъектов </w:t>
      </w:r>
      <w:r w:rsidRPr="00694768">
        <w:rPr>
          <w:rFonts w:ascii="Times New Roman" w:hAnsi="Times New Roman"/>
          <w:sz w:val="28"/>
          <w:szCs w:val="28"/>
        </w:rPr>
        <w:br/>
        <w:t xml:space="preserve">Российской Федерации и органов местного самоуправления по исполнению Комплексного плана противодействия идеологии терроризма </w:t>
      </w:r>
      <w:r w:rsidRPr="00694768">
        <w:rPr>
          <w:rFonts w:ascii="Times New Roman" w:hAnsi="Times New Roman"/>
          <w:sz w:val="28"/>
          <w:szCs w:val="28"/>
        </w:rPr>
        <w:br/>
        <w:t xml:space="preserve">в Российской Федерации на 2019 – 2023 годы (одобрен решением </w:t>
      </w:r>
      <w:r w:rsidRPr="00694768">
        <w:rPr>
          <w:rFonts w:ascii="Times New Roman" w:hAnsi="Times New Roman"/>
          <w:sz w:val="28"/>
          <w:szCs w:val="28"/>
        </w:rPr>
        <w:br/>
        <w:t>Национального антитеррористического комитета от 9 апреля 2019 г.);</w:t>
      </w:r>
    </w:p>
    <w:p w:rsidR="00122727" w:rsidRPr="00694768" w:rsidRDefault="00122727" w:rsidP="0012272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4768">
        <w:rPr>
          <w:rFonts w:ascii="Times New Roman" w:hAnsi="Times New Roman"/>
          <w:sz w:val="28"/>
          <w:szCs w:val="28"/>
        </w:rPr>
        <w:t>пункт</w:t>
      </w:r>
      <w:proofErr w:type="gramEnd"/>
      <w:r w:rsidRPr="00694768">
        <w:rPr>
          <w:rFonts w:ascii="Times New Roman" w:hAnsi="Times New Roman"/>
          <w:sz w:val="28"/>
          <w:szCs w:val="28"/>
        </w:rPr>
        <w:t> 8 раздела </w:t>
      </w:r>
      <w:r w:rsidRPr="00694768">
        <w:rPr>
          <w:rFonts w:ascii="Times New Roman" w:hAnsi="Times New Roman"/>
          <w:sz w:val="28"/>
          <w:szCs w:val="28"/>
          <w:lang w:val="en-US"/>
        </w:rPr>
        <w:t>II</w:t>
      </w:r>
      <w:r w:rsidRPr="00694768">
        <w:rPr>
          <w:rFonts w:ascii="Times New Roman" w:hAnsi="Times New Roman"/>
          <w:sz w:val="28"/>
          <w:szCs w:val="28"/>
        </w:rPr>
        <w:t xml:space="preserve"> протокола заседания Национального антитеррористического комитета от 13 октября 2009 г.;</w:t>
      </w:r>
    </w:p>
    <w:p w:rsidR="00122727" w:rsidRPr="00694768" w:rsidRDefault="00122727" w:rsidP="0012272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4768">
        <w:rPr>
          <w:rFonts w:ascii="Times New Roman" w:hAnsi="Times New Roman"/>
          <w:sz w:val="28"/>
          <w:szCs w:val="28"/>
        </w:rPr>
        <w:t>подпункт</w:t>
      </w:r>
      <w:proofErr w:type="gramEnd"/>
      <w:r w:rsidRPr="00694768">
        <w:rPr>
          <w:rFonts w:ascii="Times New Roman" w:hAnsi="Times New Roman"/>
          <w:sz w:val="28"/>
          <w:szCs w:val="28"/>
        </w:rPr>
        <w:t> 3.1 раздела </w:t>
      </w:r>
      <w:r w:rsidRPr="00694768">
        <w:rPr>
          <w:rFonts w:ascii="Times New Roman" w:hAnsi="Times New Roman"/>
          <w:sz w:val="28"/>
          <w:szCs w:val="28"/>
          <w:lang w:val="en-US"/>
        </w:rPr>
        <w:t>I</w:t>
      </w:r>
      <w:r w:rsidRPr="00694768">
        <w:rPr>
          <w:rFonts w:ascii="Times New Roman" w:hAnsi="Times New Roman"/>
          <w:sz w:val="28"/>
          <w:szCs w:val="28"/>
        </w:rPr>
        <w:t xml:space="preserve"> протокола заседания Национального антитеррористического комитета от 13 апреля 2021 г.;</w:t>
      </w:r>
    </w:p>
    <w:p w:rsidR="00122727" w:rsidRPr="00694768" w:rsidRDefault="00122727" w:rsidP="0012272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4768">
        <w:rPr>
          <w:rFonts w:ascii="Times New Roman" w:hAnsi="Times New Roman"/>
          <w:sz w:val="28"/>
          <w:szCs w:val="28"/>
        </w:rPr>
        <w:t>подпункты</w:t>
      </w:r>
      <w:proofErr w:type="gramEnd"/>
      <w:r w:rsidRPr="00694768">
        <w:rPr>
          <w:rFonts w:ascii="Times New Roman" w:hAnsi="Times New Roman"/>
          <w:sz w:val="28"/>
          <w:szCs w:val="28"/>
        </w:rPr>
        <w:t> 2.6.4 и 3.2 раздела </w:t>
      </w:r>
      <w:r w:rsidRPr="00694768">
        <w:rPr>
          <w:rFonts w:ascii="Times New Roman" w:hAnsi="Times New Roman"/>
          <w:sz w:val="28"/>
          <w:szCs w:val="28"/>
          <w:lang w:val="en-US"/>
        </w:rPr>
        <w:t>I</w:t>
      </w:r>
      <w:r w:rsidRPr="00694768">
        <w:rPr>
          <w:rFonts w:ascii="Times New Roman" w:hAnsi="Times New Roman"/>
          <w:sz w:val="28"/>
          <w:szCs w:val="28"/>
        </w:rPr>
        <w:t xml:space="preserve"> протокола заседания Национального антитеррористического комитета от 15 июня 2021 г.;</w:t>
      </w:r>
    </w:p>
    <w:p w:rsidR="00122727" w:rsidRPr="00694768" w:rsidRDefault="00122727" w:rsidP="0012272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4768">
        <w:rPr>
          <w:rFonts w:ascii="Times New Roman" w:hAnsi="Times New Roman"/>
          <w:sz w:val="28"/>
          <w:szCs w:val="28"/>
        </w:rPr>
        <w:t>пункт</w:t>
      </w:r>
      <w:proofErr w:type="gramEnd"/>
      <w:r w:rsidRPr="00694768">
        <w:rPr>
          <w:rFonts w:ascii="Times New Roman" w:hAnsi="Times New Roman"/>
          <w:sz w:val="28"/>
          <w:szCs w:val="28"/>
        </w:rPr>
        <w:t> 3.6 раздела </w:t>
      </w:r>
      <w:r w:rsidRPr="00694768">
        <w:rPr>
          <w:rFonts w:ascii="Times New Roman" w:hAnsi="Times New Roman"/>
          <w:sz w:val="28"/>
          <w:szCs w:val="28"/>
          <w:lang w:val="en-US"/>
        </w:rPr>
        <w:t>I</w:t>
      </w:r>
      <w:r w:rsidRPr="00694768">
        <w:rPr>
          <w:rFonts w:ascii="Times New Roman" w:hAnsi="Times New Roman"/>
          <w:sz w:val="28"/>
          <w:szCs w:val="28"/>
        </w:rPr>
        <w:t xml:space="preserve"> протокола заседания Национального антитеррористического комитета от 12 октября 2021 г.;</w:t>
      </w:r>
    </w:p>
    <w:p w:rsidR="00122727" w:rsidRPr="00694768" w:rsidRDefault="00122727" w:rsidP="0012272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4768">
        <w:rPr>
          <w:rFonts w:ascii="Times New Roman" w:hAnsi="Times New Roman"/>
          <w:sz w:val="28"/>
          <w:szCs w:val="28"/>
        </w:rPr>
        <w:t>подпункт</w:t>
      </w:r>
      <w:proofErr w:type="gramEnd"/>
      <w:r w:rsidRPr="00694768">
        <w:rPr>
          <w:rFonts w:ascii="Times New Roman" w:hAnsi="Times New Roman"/>
          <w:spacing w:val="-2"/>
          <w:sz w:val="28"/>
          <w:szCs w:val="28"/>
        </w:rPr>
        <w:t> 2.3 и пункт 6 раздела </w:t>
      </w:r>
      <w:r w:rsidRPr="00694768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 w:rsidRPr="00694768">
        <w:rPr>
          <w:rFonts w:ascii="Times New Roman" w:hAnsi="Times New Roman"/>
          <w:spacing w:val="-2"/>
          <w:sz w:val="28"/>
          <w:szCs w:val="28"/>
        </w:rPr>
        <w:t xml:space="preserve"> протокола заседания Национального антитеррористического</w:t>
      </w:r>
      <w:r w:rsidRPr="00694768">
        <w:rPr>
          <w:rFonts w:ascii="Times New Roman" w:hAnsi="Times New Roman"/>
          <w:sz w:val="28"/>
          <w:szCs w:val="28"/>
        </w:rPr>
        <w:t xml:space="preserve"> комитета от </w:t>
      </w:r>
      <w:r w:rsidRPr="00694768">
        <w:rPr>
          <w:rFonts w:ascii="Times New Roman" w:hAnsi="Times New Roman"/>
          <w:sz w:val="28"/>
          <w:szCs w:val="28"/>
          <w:lang w:eastAsia="ru-RU"/>
        </w:rPr>
        <w:t>14 декабря 2021 г.</w:t>
      </w:r>
      <w:r w:rsidRPr="00694768">
        <w:rPr>
          <w:rFonts w:ascii="Times New Roman" w:hAnsi="Times New Roman"/>
          <w:sz w:val="28"/>
          <w:szCs w:val="28"/>
        </w:rPr>
        <w:t>;</w:t>
      </w:r>
    </w:p>
    <w:p w:rsidR="00122727" w:rsidRPr="00694768" w:rsidRDefault="00122727" w:rsidP="0012272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4768">
        <w:rPr>
          <w:rFonts w:ascii="Times New Roman" w:hAnsi="Times New Roman"/>
          <w:sz w:val="28"/>
          <w:szCs w:val="28"/>
        </w:rPr>
        <w:t>подпункты</w:t>
      </w:r>
      <w:proofErr w:type="gramEnd"/>
      <w:r w:rsidRPr="00694768">
        <w:rPr>
          <w:rFonts w:ascii="Times New Roman" w:hAnsi="Times New Roman"/>
          <w:spacing w:val="-2"/>
          <w:sz w:val="28"/>
          <w:szCs w:val="28"/>
        </w:rPr>
        <w:t> 3.5 и 3.6 раздела </w:t>
      </w:r>
      <w:r w:rsidRPr="00694768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 w:rsidRPr="00694768">
        <w:rPr>
          <w:rFonts w:ascii="Times New Roman" w:hAnsi="Times New Roman"/>
          <w:spacing w:val="-2"/>
          <w:sz w:val="28"/>
          <w:szCs w:val="28"/>
        </w:rPr>
        <w:t xml:space="preserve"> протокола заседания Национального антитеррористического</w:t>
      </w:r>
      <w:r w:rsidRPr="00694768">
        <w:rPr>
          <w:rFonts w:ascii="Times New Roman" w:hAnsi="Times New Roman"/>
          <w:sz w:val="28"/>
          <w:szCs w:val="28"/>
        </w:rPr>
        <w:t xml:space="preserve"> комитета от 12 апреля 2022 г.;</w:t>
      </w:r>
    </w:p>
    <w:p w:rsidR="00122727" w:rsidRPr="00694768" w:rsidRDefault="00122727" w:rsidP="0012272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694768">
        <w:rPr>
          <w:rFonts w:ascii="Times New Roman" w:hAnsi="Times New Roman"/>
          <w:sz w:val="28"/>
          <w:szCs w:val="28"/>
        </w:rPr>
        <w:t>подпункт</w:t>
      </w:r>
      <w:proofErr w:type="gramEnd"/>
      <w:r w:rsidRPr="00694768">
        <w:rPr>
          <w:rFonts w:ascii="Times New Roman" w:hAnsi="Times New Roman"/>
          <w:spacing w:val="-2"/>
          <w:sz w:val="28"/>
          <w:szCs w:val="28"/>
        </w:rPr>
        <w:t> 5.1 и 5.2 раздела </w:t>
      </w:r>
      <w:r w:rsidRPr="00694768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 w:rsidRPr="00694768">
        <w:rPr>
          <w:rFonts w:ascii="Times New Roman" w:hAnsi="Times New Roman"/>
          <w:spacing w:val="-2"/>
          <w:sz w:val="28"/>
          <w:szCs w:val="28"/>
        </w:rPr>
        <w:t xml:space="preserve"> протокола заседания Национального антитеррористического</w:t>
      </w:r>
      <w:r w:rsidRPr="00694768">
        <w:rPr>
          <w:rFonts w:ascii="Times New Roman" w:hAnsi="Times New Roman"/>
          <w:sz w:val="28"/>
          <w:szCs w:val="28"/>
        </w:rPr>
        <w:t xml:space="preserve"> комитета от 9 августа 2022 г.  </w:t>
      </w:r>
    </w:p>
    <w:p w:rsidR="00B84477" w:rsidRDefault="00B84477"/>
    <w:sectPr w:rsidR="00B84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Termina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 2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EA0BE4"/>
    <w:multiLevelType w:val="hybridMultilevel"/>
    <w:tmpl w:val="A6E40B50"/>
    <w:lvl w:ilvl="0" w:tplc="328480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EC016F0"/>
    <w:multiLevelType w:val="hybridMultilevel"/>
    <w:tmpl w:val="55A4D8D4"/>
    <w:lvl w:ilvl="0" w:tplc="328480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DA"/>
    <w:rsid w:val="00122727"/>
    <w:rsid w:val="001F56DA"/>
    <w:rsid w:val="00B8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6D72F-6A0C-4AD6-B3F7-8CE55D12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727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727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1290</Words>
  <Characters>7353</Characters>
  <Application>Microsoft Office Word</Application>
  <DocSecurity>0</DocSecurity>
  <Lines>61</Lines>
  <Paragraphs>17</Paragraphs>
  <ScaleCrop>false</ScaleCrop>
  <Company/>
  <LinksUpToDate>false</LinksUpToDate>
  <CharactersWithSpaces>8626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Мастер</cp:lastModifiedBy>
  <cp:revision>2</cp:revision>
  <dcterms:created xsi:type="dcterms:W3CDTF">2023-04-11T11:53:00Z</dcterms:created>
  <dcterms:modified xsi:type="dcterms:W3CDTF">2023-04-11T11:54:00Z</dcterms:modified>
</cp:coreProperties>
</file>