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638" w:rsidRDefault="003B2D82" w:rsidP="00AC1638">
      <w:pPr>
        <w:tabs>
          <w:tab w:val="left" w:pos="1615"/>
        </w:tabs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940425" cy="8404113"/>
            <wp:effectExtent l="0" t="0" r="3175" b="0"/>
            <wp:docPr id="8" name="Рисунок 8" descr="C:\Users\1\Pictures\2022-10-18 вмф\вмф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10-18 вмф\вмф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82" w:rsidRDefault="003B2D82" w:rsidP="00AC1638">
      <w:pPr>
        <w:tabs>
          <w:tab w:val="left" w:pos="1615"/>
        </w:tabs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bookmarkStart w:id="0" w:name="_GoBack"/>
      <w:bookmarkEnd w:id="0"/>
    </w:p>
    <w:p w:rsidR="003B2D82" w:rsidRDefault="003B2D82" w:rsidP="00AC1638">
      <w:pPr>
        <w:tabs>
          <w:tab w:val="left" w:pos="1615"/>
        </w:tabs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AC1638" w:rsidRDefault="00AC1638" w:rsidP="00AC1638">
      <w:pPr>
        <w:tabs>
          <w:tab w:val="left" w:pos="1615"/>
        </w:tabs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AC1638" w:rsidRDefault="00AC1638" w:rsidP="00AC1638">
      <w:pPr>
        <w:tabs>
          <w:tab w:val="left" w:pos="1615"/>
        </w:tabs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AC1638" w:rsidRDefault="00AC1638" w:rsidP="00AC1638">
      <w:pPr>
        <w:tabs>
          <w:tab w:val="left" w:pos="1615"/>
        </w:tabs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AC1638" w:rsidRDefault="00AC1638" w:rsidP="00AC1638">
      <w:pPr>
        <w:tabs>
          <w:tab w:val="left" w:pos="1615"/>
        </w:tabs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0861A9" w:rsidRPr="00AC1638" w:rsidRDefault="00F645F5" w:rsidP="00AC1638">
      <w:pPr>
        <w:tabs>
          <w:tab w:val="left" w:pos="1615"/>
        </w:tabs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B6339">
        <w:rPr>
          <w:rFonts w:ascii="Times New Roman" w:hAnsi="Times New Roman" w:cs="Times New Roman"/>
          <w:b/>
          <w:sz w:val="28"/>
          <w:szCs w:val="28"/>
        </w:rPr>
        <w:lastRenderedPageBreak/>
        <w:t>ПОЛОЖЕНИЕ</w:t>
      </w:r>
    </w:p>
    <w:p w:rsidR="001C0FD6" w:rsidRPr="00BB6339" w:rsidRDefault="00F645F5" w:rsidP="00AC163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339">
        <w:rPr>
          <w:rFonts w:ascii="Times New Roman" w:hAnsi="Times New Roman" w:cs="Times New Roman"/>
          <w:b/>
          <w:sz w:val="28"/>
          <w:szCs w:val="28"/>
        </w:rPr>
        <w:t>о районном этапе областного конкурса</w:t>
      </w:r>
    </w:p>
    <w:p w:rsidR="00BB6339" w:rsidRDefault="00F645F5" w:rsidP="00AC163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339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BB6339">
        <w:rPr>
          <w:rFonts w:ascii="Times New Roman" w:hAnsi="Times New Roman" w:cs="Times New Roman"/>
          <w:b/>
          <w:sz w:val="28"/>
          <w:szCs w:val="28"/>
        </w:rPr>
        <w:t>«</w:t>
      </w:r>
      <w:r w:rsidR="00AC1638">
        <w:rPr>
          <w:rFonts w:ascii="Times New Roman" w:hAnsi="Times New Roman" w:cs="Times New Roman"/>
          <w:b/>
          <w:sz w:val="28"/>
          <w:szCs w:val="28"/>
        </w:rPr>
        <w:t>И</w:t>
      </w:r>
      <w:r w:rsidRPr="00BB6339">
        <w:rPr>
          <w:rFonts w:ascii="Times New Roman" w:hAnsi="Times New Roman" w:cs="Times New Roman"/>
          <w:b/>
          <w:sz w:val="28"/>
          <w:szCs w:val="28"/>
        </w:rPr>
        <w:t xml:space="preserve">стории </w:t>
      </w:r>
      <w:proofErr w:type="spellStart"/>
      <w:r w:rsidRPr="00BB6339">
        <w:rPr>
          <w:rFonts w:ascii="Times New Roman" w:hAnsi="Times New Roman" w:cs="Times New Roman"/>
          <w:b/>
          <w:sz w:val="28"/>
          <w:szCs w:val="28"/>
        </w:rPr>
        <w:t>Военно</w:t>
      </w:r>
      <w:proofErr w:type="spellEnd"/>
      <w:r w:rsidRPr="00BB6339">
        <w:rPr>
          <w:rFonts w:ascii="Times New Roman" w:hAnsi="Times New Roman" w:cs="Times New Roman"/>
          <w:b/>
          <w:sz w:val="28"/>
          <w:szCs w:val="28"/>
        </w:rPr>
        <w:t>–Морского Флота России</w:t>
      </w:r>
      <w:r w:rsidR="00BB6339">
        <w:rPr>
          <w:rFonts w:ascii="Times New Roman" w:hAnsi="Times New Roman" w:cs="Times New Roman"/>
          <w:b/>
          <w:sz w:val="28"/>
          <w:szCs w:val="28"/>
        </w:rPr>
        <w:t>»</w:t>
      </w:r>
    </w:p>
    <w:p w:rsidR="00F645F5" w:rsidRPr="00BB6339" w:rsidRDefault="00F645F5" w:rsidP="00BB63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5F5" w:rsidRPr="001C0FD6" w:rsidRDefault="00F645F5" w:rsidP="00BB633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B6339">
        <w:rPr>
          <w:rFonts w:ascii="Times New Roman" w:hAnsi="Times New Roman" w:cs="Times New Roman"/>
          <w:b/>
          <w:sz w:val="28"/>
          <w:szCs w:val="28"/>
        </w:rPr>
        <w:t>.    Общие положения</w:t>
      </w:r>
    </w:p>
    <w:p w:rsidR="00F645F5" w:rsidRPr="001C0FD6" w:rsidRDefault="00F645F5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1.1. Районный этап областного конкурса по истории Военно-Морского Флота России (далее - Конкурс) проводится в рамках реализации государственной программы «Патриотическое воспитание и допризывная подготовка граждан в Оренбургской области» на 2019-2024 гг.</w:t>
      </w:r>
    </w:p>
    <w:p w:rsidR="00F645F5" w:rsidRPr="001C0FD6" w:rsidRDefault="00F645F5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1.2. Настоящее положение определяет порядок проведения Конкурса в образовательных организациях муниципальных образованиях Оренбургской области в 2022/23 учебном году.</w:t>
      </w:r>
    </w:p>
    <w:p w:rsidR="00F645F5" w:rsidRPr="00BB6339" w:rsidRDefault="00F645F5" w:rsidP="00BB63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33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B6339">
        <w:rPr>
          <w:rFonts w:ascii="Times New Roman" w:hAnsi="Times New Roman" w:cs="Times New Roman"/>
          <w:b/>
          <w:sz w:val="28"/>
          <w:szCs w:val="28"/>
        </w:rPr>
        <w:t xml:space="preserve">. Цель и задачи </w:t>
      </w:r>
    </w:p>
    <w:p w:rsidR="00F645F5" w:rsidRPr="001C0FD6" w:rsidRDefault="00F645F5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2.1 Цель: содействие формированию у обучающихся чувства патриотизма на основе изучения истории Военно-Морского Флота России.</w:t>
      </w:r>
    </w:p>
    <w:p w:rsidR="00F645F5" w:rsidRPr="001C0FD6" w:rsidRDefault="00F645F5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2.2. Задачи:</w:t>
      </w:r>
    </w:p>
    <w:p w:rsidR="00F645F5" w:rsidRPr="001C0FD6" w:rsidRDefault="00F645F5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формирование чувства гордости и достоинства, патриотического сознания на основе героических подвигов военных моряков;</w:t>
      </w:r>
    </w:p>
    <w:p w:rsidR="00F645F5" w:rsidRPr="001C0FD6" w:rsidRDefault="00F645F5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углубление исторических знаний и представлений об истории Военно-Морского Флота России;</w:t>
      </w:r>
    </w:p>
    <w:p w:rsidR="00F645F5" w:rsidRDefault="00F645F5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стимулирование интереса к самостоятельной исследовательской, творческой работе и позитивному использованию ИКТ.</w:t>
      </w:r>
    </w:p>
    <w:p w:rsidR="00BB6339" w:rsidRPr="001C0FD6" w:rsidRDefault="00BB633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5F5" w:rsidRPr="00BB6339" w:rsidRDefault="00F645F5" w:rsidP="00BB63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33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B6339">
        <w:rPr>
          <w:rFonts w:ascii="Times New Roman" w:hAnsi="Times New Roman" w:cs="Times New Roman"/>
          <w:b/>
          <w:sz w:val="28"/>
          <w:szCs w:val="28"/>
        </w:rPr>
        <w:t>.Руководство и организаторы Конкурса</w:t>
      </w:r>
    </w:p>
    <w:p w:rsidR="00F645F5" w:rsidRPr="001C0FD6" w:rsidRDefault="005819C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 xml:space="preserve">3.1. </w:t>
      </w:r>
      <w:r w:rsidR="00F645F5" w:rsidRPr="001C0FD6">
        <w:rPr>
          <w:rFonts w:ascii="Times New Roman" w:hAnsi="Times New Roman" w:cs="Times New Roman"/>
          <w:sz w:val="28"/>
          <w:szCs w:val="28"/>
        </w:rPr>
        <w:t xml:space="preserve">Общее руководство Конкурса осуществляет муниципальное бюджетное </w:t>
      </w:r>
      <w:r w:rsidRPr="001C0FD6">
        <w:rPr>
          <w:rFonts w:ascii="Times New Roman" w:hAnsi="Times New Roman" w:cs="Times New Roman"/>
          <w:sz w:val="28"/>
          <w:szCs w:val="28"/>
        </w:rPr>
        <w:t>учреждение дополнительного образования Тоцкий Дом детского творчества (далее МБУ ДО Тоцкий ДДТ).</w:t>
      </w:r>
    </w:p>
    <w:p w:rsidR="005819C9" w:rsidRDefault="005819C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3.2 Организация и проведение Конкурса возла</w:t>
      </w:r>
      <w:r w:rsidR="00BB6339">
        <w:rPr>
          <w:rFonts w:ascii="Times New Roman" w:hAnsi="Times New Roman" w:cs="Times New Roman"/>
          <w:sz w:val="28"/>
          <w:szCs w:val="28"/>
        </w:rPr>
        <w:t>гается на</w:t>
      </w:r>
      <w:r w:rsidRPr="001C0FD6">
        <w:rPr>
          <w:rFonts w:ascii="Times New Roman" w:hAnsi="Times New Roman" w:cs="Times New Roman"/>
          <w:sz w:val="28"/>
          <w:szCs w:val="28"/>
        </w:rPr>
        <w:t xml:space="preserve"> технический отдел МБУ ДОТоцкий ДДТ.</w:t>
      </w:r>
    </w:p>
    <w:p w:rsidR="00BB6339" w:rsidRPr="001C0FD6" w:rsidRDefault="00BB633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9C9" w:rsidRPr="00BB6339" w:rsidRDefault="005819C9" w:rsidP="00BB63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33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B6339">
        <w:rPr>
          <w:rFonts w:ascii="Times New Roman" w:hAnsi="Times New Roman" w:cs="Times New Roman"/>
          <w:b/>
          <w:sz w:val="28"/>
          <w:szCs w:val="28"/>
        </w:rPr>
        <w:t>. Участники Конкурса</w:t>
      </w:r>
    </w:p>
    <w:p w:rsidR="005819C9" w:rsidRPr="001C0FD6" w:rsidRDefault="005819C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4.1. Участниками конкурса являются обучающиеся, члены поисковых клубов, советов школьных музеев общеобразовательных организаций; учащиеся тв</w:t>
      </w:r>
      <w:r w:rsidR="00BB6339">
        <w:rPr>
          <w:rFonts w:ascii="Times New Roman" w:hAnsi="Times New Roman" w:cs="Times New Roman"/>
          <w:sz w:val="28"/>
          <w:szCs w:val="28"/>
        </w:rPr>
        <w:t>орческих объединений организации</w:t>
      </w:r>
      <w:r w:rsidRPr="001C0FD6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Оренбургской области.</w:t>
      </w:r>
    </w:p>
    <w:p w:rsidR="005819C9" w:rsidRDefault="005819C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4.2. Возраст участников: 11-18 лет.</w:t>
      </w:r>
    </w:p>
    <w:p w:rsidR="00BB6339" w:rsidRPr="001C0FD6" w:rsidRDefault="00BB633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19C9" w:rsidRPr="001C0FD6" w:rsidRDefault="005819C9" w:rsidP="00BB633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C0FD6">
        <w:rPr>
          <w:rFonts w:ascii="Times New Roman" w:hAnsi="Times New Roman" w:cs="Times New Roman"/>
          <w:sz w:val="28"/>
          <w:szCs w:val="28"/>
        </w:rPr>
        <w:t>. Сроки и условия проведения Конкурса</w:t>
      </w:r>
    </w:p>
    <w:p w:rsidR="005819C9" w:rsidRPr="001C0FD6" w:rsidRDefault="005819C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5.1. Конкурс проводится в три этапа:</w:t>
      </w:r>
    </w:p>
    <w:p w:rsidR="005819C9" w:rsidRPr="001C0FD6" w:rsidRDefault="005819C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 xml:space="preserve">- </w:t>
      </w:r>
      <w:r w:rsidRPr="001C0FD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0FD6">
        <w:rPr>
          <w:rFonts w:ascii="Times New Roman" w:hAnsi="Times New Roman" w:cs="Times New Roman"/>
          <w:sz w:val="28"/>
          <w:szCs w:val="28"/>
        </w:rPr>
        <w:t xml:space="preserve"> этап</w:t>
      </w:r>
      <w:r w:rsidR="00F84D51" w:rsidRPr="001C0FD6">
        <w:rPr>
          <w:rFonts w:ascii="Times New Roman" w:hAnsi="Times New Roman" w:cs="Times New Roman"/>
          <w:sz w:val="28"/>
          <w:szCs w:val="28"/>
        </w:rPr>
        <w:t xml:space="preserve"> - </w:t>
      </w:r>
      <w:r w:rsidRPr="001C0FD6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="00F84D51" w:rsidRPr="001C0FD6">
        <w:rPr>
          <w:rFonts w:ascii="Times New Roman" w:hAnsi="Times New Roman" w:cs="Times New Roman"/>
          <w:sz w:val="28"/>
          <w:szCs w:val="28"/>
        </w:rPr>
        <w:t>(зао</w:t>
      </w:r>
      <w:r w:rsidR="008D5B0F">
        <w:rPr>
          <w:rFonts w:ascii="Times New Roman" w:hAnsi="Times New Roman" w:cs="Times New Roman"/>
          <w:sz w:val="28"/>
          <w:szCs w:val="28"/>
        </w:rPr>
        <w:t>чный) с 26 сентября по 15 декабря</w:t>
      </w:r>
      <w:r w:rsidR="00F84D51" w:rsidRPr="001C0FD6">
        <w:rPr>
          <w:rFonts w:ascii="Times New Roman" w:hAnsi="Times New Roman" w:cs="Times New Roman"/>
          <w:sz w:val="28"/>
          <w:szCs w:val="28"/>
        </w:rPr>
        <w:t xml:space="preserve"> 2022г.;</w:t>
      </w:r>
    </w:p>
    <w:p w:rsidR="00F84D51" w:rsidRPr="001C0FD6" w:rsidRDefault="00F84D51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 xml:space="preserve">- </w:t>
      </w:r>
      <w:r w:rsidRPr="001C0FD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C0FD6">
        <w:rPr>
          <w:rFonts w:ascii="Times New Roman" w:hAnsi="Times New Roman" w:cs="Times New Roman"/>
          <w:sz w:val="28"/>
          <w:szCs w:val="28"/>
        </w:rPr>
        <w:t xml:space="preserve"> этап – областной (заочный): 1 декабря 2022 г. - 12 января 2023 г. (представление конкурсных работ, ставших лучшими на муниципальном этапе Конкурса; определение победителей - финалистов);</w:t>
      </w:r>
    </w:p>
    <w:p w:rsidR="00F84D51" w:rsidRPr="001C0FD6" w:rsidRDefault="00F84D51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  <w:lang w:val="en-US"/>
        </w:rPr>
        <w:lastRenderedPageBreak/>
        <w:t>III</w:t>
      </w:r>
      <w:r w:rsidRPr="001C0FD6">
        <w:rPr>
          <w:rFonts w:ascii="Times New Roman" w:hAnsi="Times New Roman" w:cs="Times New Roman"/>
          <w:sz w:val="28"/>
          <w:szCs w:val="28"/>
        </w:rPr>
        <w:t xml:space="preserve">. этап – финал: февраль 2023 г. (награждение призеров и победителей </w:t>
      </w:r>
      <w:r w:rsidRPr="001C0FD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C0FD6">
        <w:rPr>
          <w:rFonts w:ascii="Times New Roman" w:hAnsi="Times New Roman" w:cs="Times New Roman"/>
          <w:sz w:val="28"/>
          <w:szCs w:val="28"/>
        </w:rPr>
        <w:t xml:space="preserve"> этапа. Информация о формате проведения данного этапа будет сообщена дополнительно, в зависимости от эпидемиологической ситуации в регионе).</w:t>
      </w:r>
    </w:p>
    <w:p w:rsidR="00F84D51" w:rsidRPr="001C0FD6" w:rsidRDefault="00F84D51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5.2. Для участия в районном этапе областного Конкурса необ</w:t>
      </w:r>
      <w:r w:rsidR="008D5B0F">
        <w:rPr>
          <w:rFonts w:ascii="Times New Roman" w:hAnsi="Times New Roman" w:cs="Times New Roman"/>
          <w:sz w:val="28"/>
          <w:szCs w:val="28"/>
        </w:rPr>
        <w:t>ходимо предоставить 10 декабря</w:t>
      </w:r>
      <w:r w:rsidR="003D51FD" w:rsidRPr="001C0FD6">
        <w:rPr>
          <w:rFonts w:ascii="Times New Roman" w:hAnsi="Times New Roman" w:cs="Times New Roman"/>
          <w:sz w:val="28"/>
          <w:szCs w:val="28"/>
        </w:rPr>
        <w:t xml:space="preserve"> 2022</w:t>
      </w:r>
      <w:r w:rsidRPr="001C0FD6">
        <w:rPr>
          <w:rFonts w:ascii="Times New Roman" w:hAnsi="Times New Roman" w:cs="Times New Roman"/>
          <w:sz w:val="28"/>
          <w:szCs w:val="28"/>
        </w:rPr>
        <w:t xml:space="preserve"> г.</w:t>
      </w:r>
      <w:r w:rsidR="003D51FD" w:rsidRPr="001C0FD6">
        <w:rPr>
          <w:rFonts w:ascii="Times New Roman" w:hAnsi="Times New Roman" w:cs="Times New Roman"/>
          <w:sz w:val="28"/>
          <w:szCs w:val="28"/>
        </w:rPr>
        <w:t xml:space="preserve"> В электронном виде:</w:t>
      </w:r>
    </w:p>
    <w:p w:rsidR="003D51FD" w:rsidRPr="001C0FD6" w:rsidRDefault="00B660B2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заявку (приложение 1</w:t>
      </w:r>
      <w:r w:rsidR="003D51FD" w:rsidRPr="001C0FD6">
        <w:rPr>
          <w:rFonts w:ascii="Times New Roman" w:hAnsi="Times New Roman" w:cs="Times New Roman"/>
          <w:sz w:val="28"/>
          <w:szCs w:val="28"/>
        </w:rPr>
        <w:t>);</w:t>
      </w:r>
    </w:p>
    <w:p w:rsidR="003D51FD" w:rsidRPr="001C0FD6" w:rsidRDefault="003D51FD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заявление о согласии на обработку пер</w:t>
      </w:r>
      <w:r w:rsidR="00B660B2">
        <w:rPr>
          <w:rFonts w:ascii="Times New Roman" w:hAnsi="Times New Roman" w:cs="Times New Roman"/>
          <w:sz w:val="28"/>
          <w:szCs w:val="28"/>
        </w:rPr>
        <w:t>сональных данных (приложение 2,3</w:t>
      </w:r>
      <w:r w:rsidRPr="001C0FD6">
        <w:rPr>
          <w:rFonts w:ascii="Times New Roman" w:hAnsi="Times New Roman" w:cs="Times New Roman"/>
          <w:sz w:val="28"/>
          <w:szCs w:val="28"/>
        </w:rPr>
        <w:t>);</w:t>
      </w:r>
    </w:p>
    <w:p w:rsidR="003D51FD" w:rsidRPr="001C0FD6" w:rsidRDefault="003D51FD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согласие родителя/закон</w:t>
      </w:r>
      <w:r w:rsidR="00B660B2">
        <w:rPr>
          <w:rFonts w:ascii="Times New Roman" w:hAnsi="Times New Roman" w:cs="Times New Roman"/>
          <w:sz w:val="28"/>
          <w:szCs w:val="28"/>
        </w:rPr>
        <w:t>ного представителя (приложение 4</w:t>
      </w:r>
      <w:r w:rsidRPr="001C0FD6">
        <w:rPr>
          <w:rFonts w:ascii="Times New Roman" w:hAnsi="Times New Roman" w:cs="Times New Roman"/>
          <w:sz w:val="28"/>
          <w:szCs w:val="28"/>
        </w:rPr>
        <w:t>);</w:t>
      </w:r>
    </w:p>
    <w:p w:rsidR="003D51FD" w:rsidRPr="001C0FD6" w:rsidRDefault="003D51FD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конкурсные работы победителей муниципального этапа, в соответствии с требова</w:t>
      </w:r>
      <w:r w:rsidR="00B660B2">
        <w:rPr>
          <w:rFonts w:ascii="Times New Roman" w:hAnsi="Times New Roman" w:cs="Times New Roman"/>
          <w:sz w:val="28"/>
          <w:szCs w:val="28"/>
        </w:rPr>
        <w:t>ниями к оформлению (Приложение 5</w:t>
      </w:r>
      <w:r w:rsidRPr="001C0FD6">
        <w:rPr>
          <w:rFonts w:ascii="Times New Roman" w:hAnsi="Times New Roman" w:cs="Times New Roman"/>
          <w:sz w:val="28"/>
          <w:szCs w:val="28"/>
        </w:rPr>
        <w:t>).</w:t>
      </w:r>
    </w:p>
    <w:p w:rsidR="00637590" w:rsidRPr="00BB6339" w:rsidRDefault="00637590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 xml:space="preserve">Материалы в электронном виде направлять по на электронную почту </w:t>
      </w:r>
      <w:hyperlink r:id="rId6" w:history="1">
        <w:r w:rsidR="00BB6339" w:rsidRPr="00983E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pionerdom</w:t>
        </w:r>
        <w:r w:rsidR="00BB6339" w:rsidRPr="00983E83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BB6339" w:rsidRPr="00983E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</w:t>
        </w:r>
        <w:r w:rsidR="00BB6339" w:rsidRPr="00983E8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BB6339" w:rsidRPr="00983E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3D51FD" w:rsidRDefault="00637590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 xml:space="preserve">5.3. </w:t>
      </w:r>
      <w:r w:rsidR="003D51FD" w:rsidRPr="001C0FD6">
        <w:rPr>
          <w:rFonts w:ascii="Times New Roman" w:hAnsi="Times New Roman" w:cs="Times New Roman"/>
          <w:sz w:val="28"/>
          <w:szCs w:val="28"/>
        </w:rPr>
        <w:t>Материалы Конкурса не рецензируются.</w:t>
      </w:r>
    </w:p>
    <w:p w:rsidR="00BB6339" w:rsidRPr="001C0FD6" w:rsidRDefault="00BB6339" w:rsidP="00BB63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37590" w:rsidRPr="00BB6339" w:rsidRDefault="003D51FD" w:rsidP="00BB63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339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B6339">
        <w:rPr>
          <w:rFonts w:ascii="Times New Roman" w:hAnsi="Times New Roman" w:cs="Times New Roman"/>
          <w:b/>
          <w:sz w:val="28"/>
          <w:szCs w:val="28"/>
        </w:rPr>
        <w:t>. Номинации Конкурса и критерии оценивания</w:t>
      </w:r>
    </w:p>
    <w:p w:rsidR="00637590" w:rsidRPr="001C0FD6" w:rsidRDefault="00637590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6.1. Конкурс проводится по</w:t>
      </w:r>
      <w:r w:rsidR="00075133" w:rsidRPr="001C0FD6">
        <w:rPr>
          <w:rFonts w:ascii="Times New Roman" w:hAnsi="Times New Roman" w:cs="Times New Roman"/>
          <w:sz w:val="28"/>
          <w:szCs w:val="28"/>
        </w:rPr>
        <w:t xml:space="preserve"> следующим но</w:t>
      </w:r>
      <w:r w:rsidRPr="001C0FD6">
        <w:rPr>
          <w:rFonts w:ascii="Times New Roman" w:hAnsi="Times New Roman" w:cs="Times New Roman"/>
          <w:sz w:val="28"/>
          <w:szCs w:val="28"/>
        </w:rPr>
        <w:t>минациям</w:t>
      </w:r>
      <w:r w:rsidR="00075133" w:rsidRPr="001C0FD6">
        <w:rPr>
          <w:rFonts w:ascii="Times New Roman" w:hAnsi="Times New Roman" w:cs="Times New Roman"/>
          <w:sz w:val="28"/>
          <w:szCs w:val="28"/>
        </w:rPr>
        <w:t>:</w:t>
      </w:r>
    </w:p>
    <w:p w:rsidR="00075133" w:rsidRPr="001C0FD6" w:rsidRDefault="00075133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«Историческая» (поисково- исследовательские работы об истории</w:t>
      </w:r>
      <w:r w:rsidR="00AC1359" w:rsidRPr="001C0FD6">
        <w:rPr>
          <w:rFonts w:ascii="Times New Roman" w:hAnsi="Times New Roman" w:cs="Times New Roman"/>
          <w:sz w:val="28"/>
          <w:szCs w:val="28"/>
        </w:rPr>
        <w:t xml:space="preserve"> кораблестроения, знаменитых флотоводцах, значимых морских сражениях, о героях флота);</w:t>
      </w:r>
    </w:p>
    <w:p w:rsidR="00AC1359" w:rsidRPr="001C0FD6" w:rsidRDefault="00AC135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«Литературная» (рассказ, очерк, сочинение, стихотворение);</w:t>
      </w:r>
    </w:p>
    <w:p w:rsidR="00AC1359" w:rsidRPr="001C0FD6" w:rsidRDefault="00AC135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-«Мультимедийные работы» (электронные презентации, видеоролики);</w:t>
      </w:r>
    </w:p>
    <w:p w:rsidR="00AC1359" w:rsidRPr="001C0FD6" w:rsidRDefault="00AC135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«Кроссворд».</w:t>
      </w:r>
    </w:p>
    <w:p w:rsidR="00AC1359" w:rsidRPr="001C0FD6" w:rsidRDefault="00AC135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 xml:space="preserve">6.2. Критерии оценивания </w:t>
      </w:r>
    </w:p>
    <w:p w:rsidR="00AC1359" w:rsidRPr="001C0FD6" w:rsidRDefault="00AC135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6.2.1. Номинации «Историческая», «Литературная»:</w:t>
      </w:r>
    </w:p>
    <w:p w:rsidR="00AC1359" w:rsidRPr="001C0FD6" w:rsidRDefault="00AC135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соответствие содержания работы теме;</w:t>
      </w:r>
    </w:p>
    <w:p w:rsidR="00AC1359" w:rsidRPr="001C0FD6" w:rsidRDefault="00AC135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полнота и глубина представленного материала;</w:t>
      </w:r>
    </w:p>
    <w:p w:rsidR="00AC1359" w:rsidRPr="001C0FD6" w:rsidRDefault="00AC135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грамотность и логичность изложения;</w:t>
      </w:r>
    </w:p>
    <w:p w:rsidR="00AC1359" w:rsidRPr="001C0FD6" w:rsidRDefault="00AC135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достоверность;</w:t>
      </w:r>
    </w:p>
    <w:p w:rsidR="00AC1359" w:rsidRPr="001C0FD6" w:rsidRDefault="00AC135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наглядность и выразительность представленной работы.</w:t>
      </w:r>
    </w:p>
    <w:p w:rsidR="00AC1359" w:rsidRPr="001C0FD6" w:rsidRDefault="00AC135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6.2.2 «Мультимедийные работы» (электронная презентация, видеоролик, мультфильм):</w:t>
      </w:r>
    </w:p>
    <w:p w:rsidR="00AC1359" w:rsidRPr="001C0FD6" w:rsidRDefault="00AC135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соответствие работы указанной темы;</w:t>
      </w:r>
    </w:p>
    <w:p w:rsidR="00AC1359" w:rsidRPr="001C0FD6" w:rsidRDefault="00AC135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содержание работы, качество материалов, достоверность;</w:t>
      </w:r>
    </w:p>
    <w:p w:rsidR="00AC1359" w:rsidRPr="001C0FD6" w:rsidRDefault="00AC135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оригинальность и качество исполнения работы;</w:t>
      </w:r>
    </w:p>
    <w:p w:rsidR="00AC1359" w:rsidRPr="001C0FD6" w:rsidRDefault="00AC135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качество видеосъёмки (для видеоролика);</w:t>
      </w:r>
    </w:p>
    <w:p w:rsidR="00AC1359" w:rsidRPr="001C0FD6" w:rsidRDefault="00AC135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 xml:space="preserve">- использование возможностей программы </w:t>
      </w:r>
      <w:r w:rsidRPr="001C0FD6">
        <w:rPr>
          <w:rFonts w:ascii="Times New Roman" w:hAnsi="Times New Roman" w:cs="Times New Roman"/>
          <w:sz w:val="28"/>
          <w:szCs w:val="28"/>
          <w:lang w:val="en-US"/>
        </w:rPr>
        <w:t>MSPowerPoint</w:t>
      </w:r>
      <w:r w:rsidRPr="001C0FD6">
        <w:rPr>
          <w:rFonts w:ascii="Times New Roman" w:hAnsi="Times New Roman" w:cs="Times New Roman"/>
          <w:sz w:val="28"/>
          <w:szCs w:val="28"/>
        </w:rPr>
        <w:t xml:space="preserve"> (для презентации);</w:t>
      </w:r>
    </w:p>
    <w:p w:rsidR="00AC1359" w:rsidRPr="001C0FD6" w:rsidRDefault="00AC135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 xml:space="preserve">- выразительные средства: наличие звукового сопровождения, </w:t>
      </w:r>
      <w:r w:rsidR="00065F83" w:rsidRPr="001C0FD6">
        <w:rPr>
          <w:rFonts w:ascii="Times New Roman" w:hAnsi="Times New Roman" w:cs="Times New Roman"/>
          <w:sz w:val="28"/>
          <w:szCs w:val="28"/>
        </w:rPr>
        <w:t>видеоэффекты</w:t>
      </w:r>
      <w:r w:rsidRPr="001C0FD6">
        <w:rPr>
          <w:rFonts w:ascii="Times New Roman" w:hAnsi="Times New Roman" w:cs="Times New Roman"/>
          <w:sz w:val="28"/>
          <w:szCs w:val="28"/>
        </w:rPr>
        <w:t>;</w:t>
      </w:r>
    </w:p>
    <w:p w:rsidR="00065F83" w:rsidRPr="001C0FD6" w:rsidRDefault="00AC135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-общее</w:t>
      </w:r>
      <w:r w:rsidR="00065F83" w:rsidRPr="001C0FD6">
        <w:rPr>
          <w:rFonts w:ascii="Times New Roman" w:hAnsi="Times New Roman" w:cs="Times New Roman"/>
          <w:sz w:val="28"/>
          <w:szCs w:val="28"/>
        </w:rPr>
        <w:t xml:space="preserve"> эмоциональное восприятие.</w:t>
      </w:r>
    </w:p>
    <w:p w:rsidR="00AC1359" w:rsidRPr="001C0FD6" w:rsidRDefault="00065F83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6.2.3. «Кроссворд»:</w:t>
      </w:r>
    </w:p>
    <w:p w:rsidR="00065F83" w:rsidRPr="001C0FD6" w:rsidRDefault="00065F83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соот</w:t>
      </w:r>
      <w:r w:rsidR="00B660B2">
        <w:rPr>
          <w:rFonts w:ascii="Times New Roman" w:hAnsi="Times New Roman" w:cs="Times New Roman"/>
          <w:sz w:val="28"/>
          <w:szCs w:val="28"/>
        </w:rPr>
        <w:t>ветствие содержания работы теме</w:t>
      </w:r>
      <w:r w:rsidRPr="001C0FD6">
        <w:rPr>
          <w:rFonts w:ascii="Times New Roman" w:hAnsi="Times New Roman" w:cs="Times New Roman"/>
          <w:sz w:val="28"/>
          <w:szCs w:val="28"/>
        </w:rPr>
        <w:t>;</w:t>
      </w:r>
    </w:p>
    <w:p w:rsidR="00065F83" w:rsidRPr="001C0FD6" w:rsidRDefault="00065F83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логичность, глубина и грамотность заданного вопроса;</w:t>
      </w:r>
    </w:p>
    <w:p w:rsidR="00065F83" w:rsidRPr="001C0FD6" w:rsidRDefault="00065F83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наглядность и выразительность оформления работы.</w:t>
      </w:r>
    </w:p>
    <w:p w:rsidR="00065F83" w:rsidRPr="001C0FD6" w:rsidRDefault="00065F83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lastRenderedPageBreak/>
        <w:t>6.2.4 «Изобразительное искусство»:</w:t>
      </w:r>
    </w:p>
    <w:p w:rsidR="00065F83" w:rsidRPr="001C0FD6" w:rsidRDefault="00065F83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соответствие работы указанной теме;</w:t>
      </w:r>
    </w:p>
    <w:p w:rsidR="00065F83" w:rsidRPr="001C0FD6" w:rsidRDefault="00065F83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оригинальность идей;</w:t>
      </w:r>
    </w:p>
    <w:p w:rsidR="00065F83" w:rsidRPr="001C0FD6" w:rsidRDefault="00065F83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целостность художественного образа, единство формы и содержания;</w:t>
      </w:r>
    </w:p>
    <w:p w:rsidR="00065F83" w:rsidRPr="001C0FD6" w:rsidRDefault="00065F83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качество и эстетика выполнения работы;</w:t>
      </w:r>
    </w:p>
    <w:p w:rsidR="00065F83" w:rsidRPr="001C0FD6" w:rsidRDefault="00065F83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- применение нестандартных техник исполнения и художественных материалов (оригинальность и креативность).</w:t>
      </w:r>
    </w:p>
    <w:p w:rsidR="00065F83" w:rsidRPr="001C0FD6" w:rsidRDefault="00065F83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6.3. Каждая работа должна иметь руководителя/консультанта.</w:t>
      </w:r>
    </w:p>
    <w:p w:rsidR="00065F83" w:rsidRDefault="00065F83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6.4 Максимальное количество баллов по каждому критерию – 5.</w:t>
      </w:r>
    </w:p>
    <w:p w:rsidR="00BB6339" w:rsidRPr="001C0FD6" w:rsidRDefault="00BB6339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5F83" w:rsidRPr="00BB6339" w:rsidRDefault="00065F83" w:rsidP="00BB63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339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BB6339">
        <w:rPr>
          <w:rFonts w:ascii="Times New Roman" w:hAnsi="Times New Roman" w:cs="Times New Roman"/>
          <w:b/>
          <w:sz w:val="28"/>
          <w:szCs w:val="28"/>
        </w:rPr>
        <w:t>. Подведение итогов и награждение</w:t>
      </w:r>
    </w:p>
    <w:p w:rsidR="00065F83" w:rsidRPr="001C0FD6" w:rsidRDefault="00065F83" w:rsidP="00BB63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 xml:space="preserve">7.1. Конкурсные работы </w:t>
      </w:r>
      <w:r w:rsidR="000B4C8D" w:rsidRPr="001C0FD6">
        <w:rPr>
          <w:rFonts w:ascii="Times New Roman" w:hAnsi="Times New Roman" w:cs="Times New Roman"/>
          <w:sz w:val="28"/>
          <w:szCs w:val="28"/>
        </w:rPr>
        <w:t>оценивает жюри, в состав которого входят:</w:t>
      </w:r>
    </w:p>
    <w:p w:rsidR="000B4C8D" w:rsidRPr="001C0FD6" w:rsidRDefault="00BB6339" w:rsidP="00BB6339">
      <w:pPr>
        <w:pStyle w:val="western"/>
        <w:spacing w:before="0" w:beforeAutospacing="0" w:after="0" w:afterAutospacing="0"/>
        <w:jc w:val="both"/>
        <w:rPr>
          <w:rStyle w:val="1"/>
          <w:sz w:val="28"/>
          <w:szCs w:val="28"/>
        </w:rPr>
      </w:pPr>
      <w:r>
        <w:rPr>
          <w:color w:val="222222"/>
          <w:sz w:val="28"/>
          <w:szCs w:val="28"/>
        </w:rPr>
        <w:t>-</w:t>
      </w:r>
      <w:r w:rsidR="000B4C8D" w:rsidRPr="001C0FD6">
        <w:rPr>
          <w:rStyle w:val="1"/>
          <w:sz w:val="28"/>
          <w:szCs w:val="28"/>
        </w:rPr>
        <w:t>ведущий специалист районного отдела образования Саитова Н.Ф.;</w:t>
      </w:r>
    </w:p>
    <w:p w:rsidR="000B4C8D" w:rsidRPr="001C0FD6" w:rsidRDefault="00BB6339" w:rsidP="00BB6339">
      <w:pPr>
        <w:pStyle w:val="western"/>
        <w:spacing w:before="0" w:beforeAutospacing="0" w:after="0" w:afterAutospacing="0"/>
        <w:jc w:val="both"/>
        <w:rPr>
          <w:rStyle w:val="1"/>
          <w:sz w:val="28"/>
          <w:szCs w:val="28"/>
        </w:rPr>
      </w:pPr>
      <w:r>
        <w:rPr>
          <w:color w:val="222222"/>
          <w:sz w:val="28"/>
          <w:szCs w:val="28"/>
        </w:rPr>
        <w:t>-</w:t>
      </w:r>
      <w:r w:rsidR="000B4C8D" w:rsidRPr="001C0FD6">
        <w:rPr>
          <w:rStyle w:val="1"/>
          <w:sz w:val="28"/>
          <w:szCs w:val="28"/>
        </w:rPr>
        <w:t>директор МБУ ДО Тоцкого ДДТ, Дудина Е.Н.;</w:t>
      </w:r>
    </w:p>
    <w:p w:rsidR="000B4C8D" w:rsidRDefault="00BB6339" w:rsidP="00BB6339">
      <w:pPr>
        <w:pStyle w:val="western"/>
        <w:spacing w:before="0" w:beforeAutospacing="0" w:after="0" w:afterAutospacing="0"/>
        <w:jc w:val="both"/>
        <w:rPr>
          <w:rStyle w:val="1"/>
          <w:sz w:val="28"/>
          <w:szCs w:val="28"/>
        </w:rPr>
      </w:pPr>
      <w:r>
        <w:rPr>
          <w:color w:val="222222"/>
          <w:sz w:val="28"/>
          <w:szCs w:val="28"/>
        </w:rPr>
        <w:t>-</w:t>
      </w:r>
      <w:r w:rsidR="000B4C8D" w:rsidRPr="001C0FD6">
        <w:rPr>
          <w:rStyle w:val="1"/>
          <w:sz w:val="28"/>
          <w:szCs w:val="28"/>
        </w:rPr>
        <w:t>руководитель структурн</w:t>
      </w:r>
      <w:r>
        <w:rPr>
          <w:rStyle w:val="1"/>
          <w:sz w:val="28"/>
          <w:szCs w:val="28"/>
        </w:rPr>
        <w:t xml:space="preserve">ого подразделения, </w:t>
      </w:r>
      <w:proofErr w:type="spellStart"/>
      <w:r>
        <w:rPr>
          <w:rStyle w:val="1"/>
          <w:sz w:val="28"/>
          <w:szCs w:val="28"/>
        </w:rPr>
        <w:t>Поляева</w:t>
      </w:r>
      <w:proofErr w:type="spellEnd"/>
      <w:r>
        <w:rPr>
          <w:rStyle w:val="1"/>
          <w:sz w:val="28"/>
          <w:szCs w:val="28"/>
        </w:rPr>
        <w:t xml:space="preserve"> К.А.;</w:t>
      </w:r>
    </w:p>
    <w:p w:rsidR="00BB6339" w:rsidRPr="00BB6339" w:rsidRDefault="00BB6339" w:rsidP="00BB6339">
      <w:pPr>
        <w:pStyle w:val="western"/>
        <w:spacing w:before="0" w:beforeAutospacing="0" w:after="0" w:afterAutospacing="0"/>
        <w:jc w:val="both"/>
        <w:rPr>
          <w:rStyle w:val="1"/>
          <w:color w:val="000000" w:themeColor="text1"/>
          <w:sz w:val="28"/>
          <w:szCs w:val="28"/>
        </w:rPr>
      </w:pPr>
      <w:r>
        <w:rPr>
          <w:rStyle w:val="1"/>
          <w:sz w:val="28"/>
          <w:szCs w:val="28"/>
        </w:rPr>
        <w:t>- методист туристско-краеведческой направленности Зятева А.А.</w:t>
      </w:r>
    </w:p>
    <w:p w:rsidR="000B4C8D" w:rsidRPr="001C0FD6" w:rsidRDefault="000B4C8D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5F83" w:rsidRPr="001C0FD6" w:rsidRDefault="00065F83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7.2. Итоги Ко</w:t>
      </w:r>
      <w:r w:rsidR="008D5B0F">
        <w:rPr>
          <w:rFonts w:ascii="Times New Roman" w:hAnsi="Times New Roman" w:cs="Times New Roman"/>
          <w:sz w:val="28"/>
          <w:szCs w:val="28"/>
        </w:rPr>
        <w:t>нкурса будут подведены 16 декабря</w:t>
      </w:r>
      <w:r w:rsidRPr="001C0FD6">
        <w:rPr>
          <w:rFonts w:ascii="Times New Roman" w:hAnsi="Times New Roman" w:cs="Times New Roman"/>
          <w:sz w:val="28"/>
          <w:szCs w:val="28"/>
        </w:rPr>
        <w:t xml:space="preserve"> 2022г.</w:t>
      </w:r>
      <w:r w:rsidR="000B4C8D" w:rsidRPr="001C0FD6">
        <w:rPr>
          <w:rFonts w:ascii="Times New Roman" w:hAnsi="Times New Roman" w:cs="Times New Roman"/>
          <w:sz w:val="28"/>
          <w:szCs w:val="28"/>
        </w:rPr>
        <w:t xml:space="preserve"> И представлены на сайте МБУ ДО Тоцкий ДДТ </w:t>
      </w:r>
      <w:hyperlink r:id="rId7" w:history="1">
        <w:r w:rsidR="000B4C8D" w:rsidRPr="001C0FD6">
          <w:rPr>
            <w:rStyle w:val="a4"/>
            <w:rFonts w:ascii="Times New Roman" w:hAnsi="Times New Roman" w:cs="Times New Roman"/>
            <w:sz w:val="28"/>
            <w:szCs w:val="28"/>
          </w:rPr>
          <w:t>https://domdpish.orbschool.ru/?section_id=62</w:t>
        </w:r>
      </w:hyperlink>
      <w:r w:rsidR="000B4C8D" w:rsidRPr="001C0FD6">
        <w:rPr>
          <w:rFonts w:ascii="Times New Roman" w:hAnsi="Times New Roman" w:cs="Times New Roman"/>
          <w:sz w:val="28"/>
          <w:szCs w:val="28"/>
        </w:rPr>
        <w:t xml:space="preserve"> в раздели положения и итоги конкурсов.</w:t>
      </w:r>
    </w:p>
    <w:p w:rsidR="000B4C8D" w:rsidRPr="001C0FD6" w:rsidRDefault="000B4C8D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 xml:space="preserve">7.3. Победители Конкурса определяются в каждой номинации и награждаются дипломами </w:t>
      </w:r>
      <w:r w:rsidRPr="001C0FD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0FD6">
        <w:rPr>
          <w:rFonts w:ascii="Times New Roman" w:hAnsi="Times New Roman" w:cs="Times New Roman"/>
          <w:sz w:val="28"/>
          <w:szCs w:val="28"/>
        </w:rPr>
        <w:t>, II, III степеней.  Остальные конкурсанты награждаются дипломами участников.</w:t>
      </w:r>
    </w:p>
    <w:p w:rsidR="000B4C8D" w:rsidRPr="001C0FD6" w:rsidRDefault="000B4C8D" w:rsidP="00BB6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</w:rPr>
        <w:t>7.4. Дип</w:t>
      </w:r>
      <w:r w:rsidR="00BB6339">
        <w:rPr>
          <w:rFonts w:ascii="Times New Roman" w:hAnsi="Times New Roman" w:cs="Times New Roman"/>
          <w:sz w:val="28"/>
          <w:szCs w:val="28"/>
        </w:rPr>
        <w:t>ломы победителей и участников (э</w:t>
      </w:r>
      <w:r w:rsidRPr="001C0FD6">
        <w:rPr>
          <w:rFonts w:ascii="Times New Roman" w:hAnsi="Times New Roman" w:cs="Times New Roman"/>
          <w:sz w:val="28"/>
          <w:szCs w:val="28"/>
        </w:rPr>
        <w:t xml:space="preserve">лектронные варианты)  высылаются на </w:t>
      </w:r>
      <w:r w:rsidRPr="001C0FD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C0FD6">
        <w:rPr>
          <w:rFonts w:ascii="Times New Roman" w:hAnsi="Times New Roman" w:cs="Times New Roman"/>
          <w:sz w:val="28"/>
          <w:szCs w:val="28"/>
        </w:rPr>
        <w:t>-</w:t>
      </w:r>
      <w:r w:rsidRPr="001C0FD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C0FD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C0FD6">
        <w:rPr>
          <w:rFonts w:ascii="Times New Roman" w:hAnsi="Times New Roman" w:cs="Times New Roman"/>
          <w:sz w:val="28"/>
          <w:szCs w:val="28"/>
        </w:rPr>
        <w:t>указанный</w:t>
      </w:r>
      <w:proofErr w:type="gramEnd"/>
      <w:r w:rsidRPr="001C0FD6">
        <w:rPr>
          <w:rFonts w:ascii="Times New Roman" w:hAnsi="Times New Roman" w:cs="Times New Roman"/>
          <w:sz w:val="28"/>
          <w:szCs w:val="28"/>
        </w:rPr>
        <w:t xml:space="preserve"> в заявке.</w:t>
      </w:r>
    </w:p>
    <w:p w:rsidR="000B4C8D" w:rsidRPr="001C0FD6" w:rsidRDefault="000B4C8D" w:rsidP="001C0FD6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C0FD6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BB6339">
        <w:rPr>
          <w:rFonts w:ascii="Times New Roman" w:hAnsi="Times New Roman" w:cs="Times New Roman"/>
          <w:sz w:val="28"/>
          <w:szCs w:val="28"/>
        </w:rPr>
        <w:t xml:space="preserve">. </w:t>
      </w:r>
      <w:r w:rsidRPr="001C0FD6">
        <w:rPr>
          <w:rFonts w:ascii="Times New Roman" w:hAnsi="Times New Roman" w:cs="Times New Roman"/>
          <w:sz w:val="28"/>
          <w:szCs w:val="28"/>
        </w:rPr>
        <w:t>Координатор</w:t>
      </w:r>
      <w:r w:rsidR="001C0FD6" w:rsidRPr="001C0FD6">
        <w:rPr>
          <w:rFonts w:ascii="Times New Roman" w:hAnsi="Times New Roman" w:cs="Times New Roman"/>
          <w:sz w:val="28"/>
          <w:szCs w:val="28"/>
        </w:rPr>
        <w:t>ы</w:t>
      </w:r>
      <w:r w:rsidRPr="001C0FD6">
        <w:rPr>
          <w:rFonts w:ascii="Times New Roman" w:hAnsi="Times New Roman" w:cs="Times New Roman"/>
          <w:sz w:val="28"/>
          <w:szCs w:val="28"/>
        </w:rPr>
        <w:t xml:space="preserve"> Конкурса</w:t>
      </w:r>
    </w:p>
    <w:p w:rsidR="001C0FD6" w:rsidRPr="001C0FD6" w:rsidRDefault="001C0FD6" w:rsidP="001C0FD6">
      <w:pPr>
        <w:pStyle w:val="a5"/>
        <w:tabs>
          <w:tab w:val="left" w:pos="567"/>
        </w:tabs>
        <w:ind w:right="-31" w:firstLine="709"/>
        <w:rPr>
          <w:rStyle w:val="1"/>
          <w:color w:val="000000" w:themeColor="text1"/>
          <w:sz w:val="28"/>
          <w:szCs w:val="28"/>
        </w:rPr>
      </w:pPr>
      <w:r w:rsidRPr="001C0FD6">
        <w:rPr>
          <w:rStyle w:val="1"/>
          <w:color w:val="000000" w:themeColor="text1"/>
          <w:sz w:val="28"/>
          <w:szCs w:val="28"/>
        </w:rPr>
        <w:t>Координаторы:</w:t>
      </w:r>
    </w:p>
    <w:p w:rsidR="001C0FD6" w:rsidRPr="001C0FD6" w:rsidRDefault="001C0FD6" w:rsidP="001C0FD6">
      <w:pPr>
        <w:pStyle w:val="10"/>
        <w:ind w:right="-31" w:firstLine="709"/>
        <w:jc w:val="both"/>
        <w:rPr>
          <w:rStyle w:val="1"/>
          <w:sz w:val="28"/>
          <w:szCs w:val="28"/>
        </w:rPr>
      </w:pPr>
      <w:proofErr w:type="spellStart"/>
      <w:r w:rsidRPr="001C0FD6">
        <w:rPr>
          <w:rStyle w:val="1"/>
          <w:sz w:val="28"/>
          <w:szCs w:val="28"/>
        </w:rPr>
        <w:t>Поляева</w:t>
      </w:r>
      <w:proofErr w:type="spellEnd"/>
      <w:r w:rsidRPr="001C0FD6">
        <w:rPr>
          <w:rStyle w:val="1"/>
          <w:sz w:val="28"/>
          <w:szCs w:val="28"/>
        </w:rPr>
        <w:t xml:space="preserve"> Кристина Александровна – руководитель структурного подразделения  МБУ ДОТоцкий ДДТ;</w:t>
      </w:r>
    </w:p>
    <w:p w:rsidR="001C0FD6" w:rsidRPr="001C0FD6" w:rsidRDefault="001C0FD6" w:rsidP="001C0FD6">
      <w:pPr>
        <w:pStyle w:val="10"/>
        <w:ind w:right="-31" w:firstLine="709"/>
        <w:jc w:val="both"/>
        <w:rPr>
          <w:rStyle w:val="1"/>
          <w:sz w:val="28"/>
          <w:szCs w:val="28"/>
        </w:rPr>
      </w:pPr>
      <w:r w:rsidRPr="001C0FD6">
        <w:rPr>
          <w:rStyle w:val="1"/>
          <w:sz w:val="28"/>
          <w:szCs w:val="28"/>
        </w:rPr>
        <w:t xml:space="preserve">Зятева </w:t>
      </w:r>
      <w:proofErr w:type="spellStart"/>
      <w:r w:rsidRPr="001C0FD6">
        <w:rPr>
          <w:rStyle w:val="1"/>
          <w:sz w:val="28"/>
          <w:szCs w:val="28"/>
        </w:rPr>
        <w:t>Алма</w:t>
      </w:r>
      <w:proofErr w:type="spellEnd"/>
      <w:r w:rsidR="008D5B0F">
        <w:rPr>
          <w:rStyle w:val="1"/>
          <w:sz w:val="28"/>
          <w:szCs w:val="28"/>
        </w:rPr>
        <w:t xml:space="preserve"> </w:t>
      </w:r>
      <w:proofErr w:type="spellStart"/>
      <w:r w:rsidRPr="001C0FD6">
        <w:rPr>
          <w:rStyle w:val="1"/>
          <w:sz w:val="28"/>
          <w:szCs w:val="28"/>
        </w:rPr>
        <w:t>Абаевна</w:t>
      </w:r>
      <w:proofErr w:type="spellEnd"/>
      <w:r w:rsidRPr="001C0FD6">
        <w:rPr>
          <w:rStyle w:val="1"/>
          <w:sz w:val="28"/>
          <w:szCs w:val="28"/>
        </w:rPr>
        <w:t xml:space="preserve"> – методист МБУ ДО Тоцкий ДДТ.</w:t>
      </w:r>
    </w:p>
    <w:p w:rsidR="001C0FD6" w:rsidRPr="00BB6339" w:rsidRDefault="001C0FD6" w:rsidP="001C0FD6">
      <w:pPr>
        <w:pStyle w:val="10"/>
        <w:ind w:right="-31" w:firstLine="709"/>
        <w:jc w:val="both"/>
        <w:rPr>
          <w:rStyle w:val="1"/>
          <w:sz w:val="28"/>
          <w:szCs w:val="28"/>
          <w:lang w:val="en-US"/>
        </w:rPr>
      </w:pPr>
      <w:r w:rsidRPr="001C0FD6">
        <w:rPr>
          <w:rStyle w:val="1"/>
          <w:sz w:val="28"/>
          <w:szCs w:val="28"/>
        </w:rPr>
        <w:t>Е</w:t>
      </w:r>
      <w:r w:rsidRPr="00BB6339">
        <w:rPr>
          <w:rStyle w:val="1"/>
          <w:sz w:val="28"/>
          <w:szCs w:val="28"/>
          <w:lang w:val="en-US"/>
        </w:rPr>
        <w:t>-</w:t>
      </w:r>
      <w:r w:rsidRPr="001C0FD6">
        <w:rPr>
          <w:rStyle w:val="1"/>
          <w:sz w:val="28"/>
          <w:szCs w:val="28"/>
          <w:lang w:val="en-US"/>
        </w:rPr>
        <w:t>mail</w:t>
      </w:r>
      <w:r w:rsidRPr="00BB6339">
        <w:rPr>
          <w:rStyle w:val="1"/>
          <w:sz w:val="28"/>
          <w:szCs w:val="28"/>
          <w:lang w:val="en-US"/>
        </w:rPr>
        <w:t xml:space="preserve">: </w:t>
      </w:r>
      <w:r w:rsidRPr="001C0FD6">
        <w:rPr>
          <w:rStyle w:val="2"/>
          <w:sz w:val="28"/>
          <w:szCs w:val="28"/>
          <w:lang w:val="en-US"/>
        </w:rPr>
        <w:t>pionerdom</w:t>
      </w:r>
      <w:r w:rsidRPr="00BB6339">
        <w:rPr>
          <w:rStyle w:val="2"/>
          <w:sz w:val="28"/>
          <w:szCs w:val="28"/>
          <w:lang w:val="en-US"/>
        </w:rPr>
        <w:t>@</w:t>
      </w:r>
      <w:r w:rsidRPr="001C0FD6">
        <w:rPr>
          <w:rStyle w:val="2"/>
          <w:sz w:val="28"/>
          <w:szCs w:val="28"/>
          <w:lang w:val="en-US"/>
        </w:rPr>
        <w:t>mail</w:t>
      </w:r>
      <w:r w:rsidRPr="00BB6339">
        <w:rPr>
          <w:rStyle w:val="2"/>
          <w:sz w:val="28"/>
          <w:szCs w:val="28"/>
          <w:lang w:val="en-US"/>
        </w:rPr>
        <w:t>.</w:t>
      </w:r>
      <w:r w:rsidRPr="001C0FD6">
        <w:rPr>
          <w:rStyle w:val="2"/>
          <w:sz w:val="28"/>
          <w:szCs w:val="28"/>
          <w:lang w:val="en-US"/>
        </w:rPr>
        <w:t>ru</w:t>
      </w:r>
      <w:r w:rsidRPr="00BB6339">
        <w:rPr>
          <w:rStyle w:val="1"/>
          <w:sz w:val="28"/>
          <w:szCs w:val="28"/>
          <w:lang w:val="en-US"/>
        </w:rPr>
        <w:t xml:space="preserve">, </w:t>
      </w:r>
      <w:r w:rsidRPr="001C0FD6">
        <w:rPr>
          <w:rStyle w:val="1"/>
          <w:sz w:val="28"/>
          <w:szCs w:val="28"/>
        </w:rPr>
        <w:t>тел</w:t>
      </w:r>
      <w:r w:rsidRPr="00BB6339">
        <w:rPr>
          <w:rStyle w:val="1"/>
          <w:sz w:val="28"/>
          <w:szCs w:val="28"/>
          <w:lang w:val="en-US"/>
        </w:rPr>
        <w:t>. 2-20-75.</w:t>
      </w:r>
    </w:p>
    <w:p w:rsidR="001C0FD6" w:rsidRPr="001C0FD6" w:rsidRDefault="001C0FD6" w:rsidP="001C0FD6">
      <w:pPr>
        <w:pStyle w:val="msonormalbullet2gif"/>
        <w:tabs>
          <w:tab w:val="left" w:pos="567"/>
        </w:tabs>
        <w:spacing w:before="0" w:beforeAutospacing="0" w:after="0" w:afterAutospacing="0"/>
        <w:ind w:right="-31" w:firstLine="709"/>
        <w:contextualSpacing/>
        <w:jc w:val="both"/>
        <w:rPr>
          <w:rStyle w:val="1"/>
          <w:sz w:val="28"/>
          <w:szCs w:val="28"/>
        </w:rPr>
      </w:pPr>
      <w:r w:rsidRPr="001C0FD6">
        <w:rPr>
          <w:rStyle w:val="1"/>
          <w:sz w:val="28"/>
          <w:szCs w:val="28"/>
        </w:rPr>
        <w:t>10.2. Контактная информация:</w:t>
      </w:r>
    </w:p>
    <w:p w:rsidR="001C0FD6" w:rsidRPr="001C0FD6" w:rsidRDefault="001C0FD6" w:rsidP="001C0FD6">
      <w:pPr>
        <w:pStyle w:val="10"/>
        <w:ind w:right="-31" w:firstLine="709"/>
        <w:jc w:val="both"/>
        <w:rPr>
          <w:rStyle w:val="1"/>
          <w:sz w:val="28"/>
          <w:szCs w:val="28"/>
        </w:rPr>
      </w:pPr>
      <w:r w:rsidRPr="001C0FD6">
        <w:rPr>
          <w:rStyle w:val="1"/>
          <w:sz w:val="28"/>
          <w:szCs w:val="28"/>
        </w:rPr>
        <w:t>460006, с</w:t>
      </w:r>
      <w:proofErr w:type="gramStart"/>
      <w:r w:rsidRPr="001C0FD6">
        <w:rPr>
          <w:rStyle w:val="1"/>
          <w:sz w:val="28"/>
          <w:szCs w:val="28"/>
        </w:rPr>
        <w:t>.Т</w:t>
      </w:r>
      <w:proofErr w:type="gramEnd"/>
      <w:r w:rsidRPr="001C0FD6">
        <w:rPr>
          <w:rStyle w:val="1"/>
          <w:sz w:val="28"/>
          <w:szCs w:val="28"/>
        </w:rPr>
        <w:t xml:space="preserve">оцкое, ул. Карла Маркса д.7, МБУ ДО Тоцкий ДДТ, тел. , </w:t>
      </w:r>
      <w:r w:rsidRPr="001C0FD6">
        <w:rPr>
          <w:rStyle w:val="1"/>
          <w:sz w:val="28"/>
          <w:szCs w:val="28"/>
          <w:lang w:val="en-US"/>
        </w:rPr>
        <w:t>e</w:t>
      </w:r>
      <w:r w:rsidRPr="001C0FD6">
        <w:rPr>
          <w:rStyle w:val="1"/>
          <w:sz w:val="28"/>
          <w:szCs w:val="28"/>
        </w:rPr>
        <w:t>-</w:t>
      </w:r>
      <w:r w:rsidRPr="001C0FD6">
        <w:rPr>
          <w:rStyle w:val="1"/>
          <w:sz w:val="28"/>
          <w:szCs w:val="28"/>
          <w:lang w:val="en-US"/>
        </w:rPr>
        <w:t>mail</w:t>
      </w:r>
      <w:r w:rsidRPr="001C0FD6">
        <w:rPr>
          <w:rStyle w:val="1"/>
          <w:sz w:val="28"/>
          <w:szCs w:val="28"/>
        </w:rPr>
        <w:t xml:space="preserve">: </w:t>
      </w:r>
      <w:proofErr w:type="spellStart"/>
      <w:r w:rsidRPr="001C0FD6">
        <w:rPr>
          <w:rStyle w:val="2"/>
          <w:sz w:val="28"/>
          <w:szCs w:val="28"/>
          <w:lang w:val="en-US"/>
        </w:rPr>
        <w:t>pionerdom</w:t>
      </w:r>
      <w:proofErr w:type="spellEnd"/>
      <w:r w:rsidRPr="001C0FD6">
        <w:rPr>
          <w:rStyle w:val="2"/>
          <w:sz w:val="28"/>
          <w:szCs w:val="28"/>
        </w:rPr>
        <w:t>@</w:t>
      </w:r>
      <w:r w:rsidRPr="001C0FD6">
        <w:rPr>
          <w:rStyle w:val="2"/>
          <w:sz w:val="28"/>
          <w:szCs w:val="28"/>
          <w:lang w:val="en-US"/>
        </w:rPr>
        <w:t>mail</w:t>
      </w:r>
      <w:r w:rsidRPr="001C0FD6">
        <w:rPr>
          <w:rStyle w:val="2"/>
          <w:sz w:val="28"/>
          <w:szCs w:val="28"/>
        </w:rPr>
        <w:t>.</w:t>
      </w:r>
      <w:proofErr w:type="spellStart"/>
      <w:r w:rsidRPr="001C0FD6">
        <w:rPr>
          <w:rStyle w:val="2"/>
          <w:sz w:val="28"/>
          <w:szCs w:val="28"/>
          <w:lang w:val="en-US"/>
        </w:rPr>
        <w:t>ru</w:t>
      </w:r>
      <w:proofErr w:type="spellEnd"/>
      <w:r w:rsidRPr="001C0FD6">
        <w:rPr>
          <w:rStyle w:val="1"/>
          <w:sz w:val="28"/>
          <w:szCs w:val="28"/>
        </w:rPr>
        <w:t>, тел. 2-20-75.</w:t>
      </w:r>
    </w:p>
    <w:p w:rsidR="001C0FD6" w:rsidRDefault="001C0FD6" w:rsidP="000B4C8D">
      <w:pPr>
        <w:ind w:left="1080"/>
        <w:jc w:val="center"/>
      </w:pPr>
    </w:p>
    <w:p w:rsidR="001C0FD6" w:rsidRPr="000B4C8D" w:rsidRDefault="001C0FD6" w:rsidP="000B4C8D">
      <w:pPr>
        <w:ind w:left="1080"/>
        <w:jc w:val="center"/>
      </w:pPr>
    </w:p>
    <w:p w:rsidR="00AC1359" w:rsidRDefault="00AC1359" w:rsidP="00637590">
      <w:pPr>
        <w:ind w:left="1080"/>
        <w:jc w:val="both"/>
      </w:pPr>
    </w:p>
    <w:p w:rsidR="00637590" w:rsidRDefault="00637590" w:rsidP="003D51FD">
      <w:pPr>
        <w:ind w:left="1080"/>
        <w:jc w:val="center"/>
      </w:pPr>
    </w:p>
    <w:p w:rsidR="003D51FD" w:rsidRDefault="003D51FD" w:rsidP="003D51FD">
      <w:pPr>
        <w:ind w:left="1080"/>
        <w:jc w:val="both"/>
      </w:pPr>
    </w:p>
    <w:p w:rsidR="0097681B" w:rsidRDefault="0097681B" w:rsidP="003D51FD">
      <w:pPr>
        <w:ind w:left="1080"/>
        <w:jc w:val="both"/>
      </w:pPr>
    </w:p>
    <w:p w:rsidR="0097681B" w:rsidRDefault="0097681B" w:rsidP="003D51FD">
      <w:pPr>
        <w:ind w:left="1080"/>
        <w:jc w:val="both"/>
      </w:pPr>
    </w:p>
    <w:p w:rsidR="0097681B" w:rsidRDefault="0097681B" w:rsidP="003D51FD">
      <w:pPr>
        <w:ind w:left="1080"/>
        <w:jc w:val="both"/>
      </w:pPr>
    </w:p>
    <w:p w:rsidR="0097681B" w:rsidRPr="003D51FD" w:rsidRDefault="0097681B" w:rsidP="003D51FD">
      <w:pPr>
        <w:ind w:left="1080"/>
        <w:jc w:val="both"/>
      </w:pPr>
      <w:r w:rsidRPr="0097681B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align>right</wp:align>
            </wp:positionH>
            <wp:positionV relativeFrom="margin">
              <wp:posOffset>80010</wp:posOffset>
            </wp:positionV>
            <wp:extent cx="6800850" cy="8915400"/>
            <wp:effectExtent l="0" t="0" r="0" b="0"/>
            <wp:wrapTopAndBottom/>
            <wp:docPr id="1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D89" w:rsidRDefault="0097681B" w:rsidP="00F645F5">
      <w:pPr>
        <w:ind w:left="1080"/>
        <w:jc w:val="both"/>
      </w:pPr>
      <w:r w:rsidRPr="0097681B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margin">
              <wp:align>right</wp:align>
            </wp:positionH>
            <wp:positionV relativeFrom="page">
              <wp:posOffset>819150</wp:posOffset>
            </wp:positionV>
            <wp:extent cx="6019800" cy="8410575"/>
            <wp:effectExtent l="0" t="0" r="0" b="9525"/>
            <wp:wrapTopAndBottom/>
            <wp:docPr id="2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D89" w:rsidRDefault="00983D89" w:rsidP="00F645F5">
      <w:pPr>
        <w:ind w:left="1080"/>
        <w:jc w:val="both"/>
      </w:pPr>
    </w:p>
    <w:p w:rsidR="00983D89" w:rsidRDefault="00983D89" w:rsidP="00F645F5">
      <w:pPr>
        <w:ind w:left="1080"/>
        <w:jc w:val="both"/>
      </w:pPr>
      <w:r w:rsidRPr="00983D8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margin">
              <wp:align>right</wp:align>
            </wp:positionH>
            <wp:positionV relativeFrom="margin">
              <wp:posOffset>-310515</wp:posOffset>
            </wp:positionV>
            <wp:extent cx="6734175" cy="8420100"/>
            <wp:effectExtent l="0" t="0" r="9525" b="0"/>
            <wp:wrapTopAndBottom/>
            <wp:docPr id="3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D89" w:rsidRDefault="00983D89" w:rsidP="00983D89">
      <w:pPr>
        <w:tabs>
          <w:tab w:val="left" w:pos="4425"/>
          <w:tab w:val="left" w:pos="5430"/>
        </w:tabs>
      </w:pPr>
      <w:r>
        <w:tab/>
      </w:r>
    </w:p>
    <w:p w:rsidR="00983D89" w:rsidRDefault="00983D89" w:rsidP="00983D89">
      <w:pPr>
        <w:tabs>
          <w:tab w:val="left" w:pos="4425"/>
          <w:tab w:val="left" w:pos="5430"/>
        </w:tabs>
      </w:pPr>
    </w:p>
    <w:p w:rsidR="00983D89" w:rsidRDefault="00983D89" w:rsidP="00983D89">
      <w:pPr>
        <w:tabs>
          <w:tab w:val="left" w:pos="4425"/>
          <w:tab w:val="left" w:pos="5430"/>
        </w:tabs>
      </w:pPr>
    </w:p>
    <w:p w:rsidR="00F645F5" w:rsidRDefault="00983D89" w:rsidP="00983D89">
      <w:pPr>
        <w:tabs>
          <w:tab w:val="left" w:pos="4425"/>
          <w:tab w:val="left" w:pos="5430"/>
        </w:tabs>
      </w:pPr>
      <w:r w:rsidRPr="00983D8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posOffset>-622935</wp:posOffset>
            </wp:positionH>
            <wp:positionV relativeFrom="margin">
              <wp:posOffset>-329565</wp:posOffset>
            </wp:positionV>
            <wp:extent cx="6534150" cy="9134475"/>
            <wp:effectExtent l="0" t="0" r="0" b="9525"/>
            <wp:wrapTopAndBottom/>
            <wp:docPr id="4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983D89" w:rsidRDefault="00983D89" w:rsidP="00983D89">
      <w:pPr>
        <w:tabs>
          <w:tab w:val="left" w:pos="4425"/>
          <w:tab w:val="left" w:pos="5430"/>
        </w:tabs>
      </w:pPr>
      <w:r w:rsidRPr="00983D8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margin">
              <wp:posOffset>-822960</wp:posOffset>
            </wp:positionH>
            <wp:positionV relativeFrom="margin">
              <wp:posOffset>-453390</wp:posOffset>
            </wp:positionV>
            <wp:extent cx="7143750" cy="8934450"/>
            <wp:effectExtent l="0" t="0" r="0" b="0"/>
            <wp:wrapTopAndBottom/>
            <wp:docPr id="5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D89" w:rsidRDefault="00983D89" w:rsidP="00983D89">
      <w:pPr>
        <w:ind w:firstLine="708"/>
      </w:pPr>
    </w:p>
    <w:p w:rsidR="00983D89" w:rsidRDefault="00983D89" w:rsidP="00983D89">
      <w:pPr>
        <w:ind w:firstLine="708"/>
      </w:pPr>
    </w:p>
    <w:p w:rsidR="00983D89" w:rsidRDefault="00983D89" w:rsidP="00983D89">
      <w:pPr>
        <w:ind w:firstLine="708"/>
      </w:pPr>
      <w:r w:rsidRPr="00983D89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margin">
              <wp:posOffset>-822960</wp:posOffset>
            </wp:positionH>
            <wp:positionV relativeFrom="margin">
              <wp:posOffset>-158115</wp:posOffset>
            </wp:positionV>
            <wp:extent cx="7162800" cy="8743950"/>
            <wp:effectExtent l="0" t="0" r="0" b="0"/>
            <wp:wrapTopAndBottom/>
            <wp:docPr id="6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D89" w:rsidRPr="00983D89" w:rsidRDefault="00983D89" w:rsidP="00983D89">
      <w:pPr>
        <w:tabs>
          <w:tab w:val="left" w:pos="1380"/>
        </w:tabs>
      </w:pPr>
      <w:r>
        <w:tab/>
      </w:r>
    </w:p>
    <w:sectPr w:rsidR="00983D89" w:rsidRPr="00983D89" w:rsidSect="00335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D63C0"/>
    <w:multiLevelType w:val="hybridMultilevel"/>
    <w:tmpl w:val="4EAEFC5E"/>
    <w:lvl w:ilvl="0" w:tplc="229AF31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B050C72"/>
    <w:multiLevelType w:val="hybridMultilevel"/>
    <w:tmpl w:val="B4BAE02A"/>
    <w:lvl w:ilvl="0" w:tplc="946809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5F5"/>
    <w:rsid w:val="00000B3C"/>
    <w:rsid w:val="00010855"/>
    <w:rsid w:val="0001144A"/>
    <w:rsid w:val="0003591D"/>
    <w:rsid w:val="00055980"/>
    <w:rsid w:val="00065F83"/>
    <w:rsid w:val="00075133"/>
    <w:rsid w:val="000861A9"/>
    <w:rsid w:val="000B4C8D"/>
    <w:rsid w:val="001A0092"/>
    <w:rsid w:val="001C0FD6"/>
    <w:rsid w:val="00216BE0"/>
    <w:rsid w:val="00335B78"/>
    <w:rsid w:val="00393EFC"/>
    <w:rsid w:val="003B2D82"/>
    <w:rsid w:val="003D51FD"/>
    <w:rsid w:val="00473001"/>
    <w:rsid w:val="004A2251"/>
    <w:rsid w:val="004A571F"/>
    <w:rsid w:val="004C0C0C"/>
    <w:rsid w:val="004F2D49"/>
    <w:rsid w:val="00515561"/>
    <w:rsid w:val="00566AE3"/>
    <w:rsid w:val="005819C9"/>
    <w:rsid w:val="005E6F26"/>
    <w:rsid w:val="00637590"/>
    <w:rsid w:val="00735485"/>
    <w:rsid w:val="00817522"/>
    <w:rsid w:val="00882B91"/>
    <w:rsid w:val="008A6590"/>
    <w:rsid w:val="008D5B0F"/>
    <w:rsid w:val="008D6A12"/>
    <w:rsid w:val="0097681B"/>
    <w:rsid w:val="00983D89"/>
    <w:rsid w:val="00AC1359"/>
    <w:rsid w:val="00AC1638"/>
    <w:rsid w:val="00AE5FA9"/>
    <w:rsid w:val="00B1384B"/>
    <w:rsid w:val="00B20545"/>
    <w:rsid w:val="00B56149"/>
    <w:rsid w:val="00B660B2"/>
    <w:rsid w:val="00BB6339"/>
    <w:rsid w:val="00BF057F"/>
    <w:rsid w:val="00C216BA"/>
    <w:rsid w:val="00C276BB"/>
    <w:rsid w:val="00C92FD2"/>
    <w:rsid w:val="00D01B1C"/>
    <w:rsid w:val="00D572CD"/>
    <w:rsid w:val="00D66C02"/>
    <w:rsid w:val="00D75B65"/>
    <w:rsid w:val="00D843C5"/>
    <w:rsid w:val="00E363D6"/>
    <w:rsid w:val="00F645F5"/>
    <w:rsid w:val="00F73D6B"/>
    <w:rsid w:val="00F84D51"/>
    <w:rsid w:val="00FD4F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5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C1359"/>
    <w:rPr>
      <w:color w:val="0563C1" w:themeColor="hyperlink"/>
      <w:u w:val="single"/>
    </w:rPr>
  </w:style>
  <w:style w:type="paragraph" w:customStyle="1" w:styleId="western">
    <w:name w:val="western"/>
    <w:basedOn w:val="a"/>
    <w:rsid w:val="000B4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шрифт абзаца1"/>
    <w:rsid w:val="000B4C8D"/>
  </w:style>
  <w:style w:type="paragraph" w:styleId="a5">
    <w:name w:val="Normal (Web)"/>
    <w:basedOn w:val="a"/>
    <w:unhideWhenUsed/>
    <w:rsid w:val="001C0F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Обычный1"/>
    <w:qFormat/>
    <w:rsid w:val="001C0FD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msonormalbullet2gif">
    <w:name w:val="msonormalbullet2.gif"/>
    <w:basedOn w:val="10"/>
    <w:rsid w:val="001C0FD6"/>
    <w:pPr>
      <w:spacing w:before="100" w:beforeAutospacing="1" w:after="100" w:afterAutospacing="1"/>
    </w:pPr>
    <w:rPr>
      <w:sz w:val="20"/>
    </w:rPr>
  </w:style>
  <w:style w:type="character" w:customStyle="1" w:styleId="2">
    <w:name w:val="Гиперссылка2"/>
    <w:basedOn w:val="a0"/>
    <w:rsid w:val="001C0FD6"/>
    <w:rPr>
      <w:color w:val="0000FF"/>
      <w:sz w:val="2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B2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2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5F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C1359"/>
    <w:rPr>
      <w:color w:val="0563C1" w:themeColor="hyperlink"/>
      <w:u w:val="single"/>
    </w:rPr>
  </w:style>
  <w:style w:type="paragraph" w:customStyle="1" w:styleId="western">
    <w:name w:val="western"/>
    <w:basedOn w:val="a"/>
    <w:rsid w:val="000B4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шрифт абзаца1"/>
    <w:rsid w:val="000B4C8D"/>
  </w:style>
  <w:style w:type="paragraph" w:styleId="a5">
    <w:name w:val="Normal (Web)"/>
    <w:basedOn w:val="a"/>
    <w:unhideWhenUsed/>
    <w:rsid w:val="001C0F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Обычный1"/>
    <w:qFormat/>
    <w:rsid w:val="001C0FD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msonormalbullet2gif">
    <w:name w:val="msonormalbullet2.gif"/>
    <w:basedOn w:val="10"/>
    <w:rsid w:val="001C0FD6"/>
    <w:pPr>
      <w:spacing w:before="100" w:beforeAutospacing="1" w:after="100" w:afterAutospacing="1"/>
    </w:pPr>
    <w:rPr>
      <w:sz w:val="20"/>
    </w:rPr>
  </w:style>
  <w:style w:type="character" w:customStyle="1" w:styleId="2">
    <w:name w:val="Гиперссылка2"/>
    <w:basedOn w:val="a0"/>
    <w:rsid w:val="001C0FD6"/>
    <w:rPr>
      <w:color w:val="0000FF"/>
      <w:sz w:val="2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B2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2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domdpish.orbschool.ru/?section_id=62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mailto:pionerdom@mai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11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</dc:creator>
  <cp:keywords/>
  <dc:description/>
  <cp:lastModifiedBy>Admin</cp:lastModifiedBy>
  <cp:revision>12</cp:revision>
  <dcterms:created xsi:type="dcterms:W3CDTF">2022-10-14T11:10:00Z</dcterms:created>
  <dcterms:modified xsi:type="dcterms:W3CDTF">2022-10-18T11:13:00Z</dcterms:modified>
</cp:coreProperties>
</file>