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B0" w:rsidRDefault="000232B0" w:rsidP="002F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4111"/>
        <w:gridCol w:w="708"/>
        <w:gridCol w:w="87"/>
        <w:gridCol w:w="160"/>
        <w:gridCol w:w="160"/>
        <w:gridCol w:w="3987"/>
        <w:gridCol w:w="407"/>
      </w:tblGrid>
      <w:tr w:rsidR="00DA0276" w:rsidRPr="00DA0276" w:rsidTr="00DA0DEA">
        <w:trPr>
          <w:gridAfter w:val="1"/>
          <w:wAfter w:w="407" w:type="dxa"/>
        </w:trPr>
        <w:tc>
          <w:tcPr>
            <w:tcW w:w="4465" w:type="dxa"/>
            <w:gridSpan w:val="2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бюджетное 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учреждение </w:t>
            </w:r>
            <w:proofErr w:type="gramStart"/>
            <w:r w:rsidRPr="00DA02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дополнительного</w:t>
            </w:r>
            <w:proofErr w:type="gramEnd"/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Тоцкий Дом детского творчества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461131,Оренбургская область,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 Тоцкое, ул. Карла Маркса,7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Тел.(35349) 2-19-14 , 2-20-75</w:t>
            </w:r>
          </w:p>
          <w:p w:rsidR="00DA0276" w:rsidRPr="00DA0276" w:rsidRDefault="00CD5555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«16» октября 2024</w:t>
            </w:r>
            <w:r w:rsidR="00DA0276" w:rsidRPr="00DA02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DA0276" w:rsidRPr="006B46D8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4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6B46D8" w:rsidRPr="006B4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08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Заместителям директоров по ВР, педагогам дополнительного образования</w:t>
            </w:r>
          </w:p>
        </w:tc>
      </w:tr>
      <w:tr w:rsidR="00DA0276" w:rsidRPr="00DA0276" w:rsidTr="00DA0DEA">
        <w:trPr>
          <w:cantSplit/>
          <w:trHeight w:val="908"/>
        </w:trPr>
        <w:tc>
          <w:tcPr>
            <w:tcW w:w="354" w:type="dxa"/>
            <w:hideMark/>
          </w:tcPr>
          <w:p w:rsidR="00DA0276" w:rsidRPr="00DA0276" w:rsidRDefault="00B06A45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4" o:spid="_x0000_s1029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5pt" to="12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"/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"/>
              </w:pict>
            </w:r>
          </w:p>
        </w:tc>
        <w:tc>
          <w:tcPr>
            <w:tcW w:w="4906" w:type="dxa"/>
            <w:gridSpan w:val="3"/>
            <w:vAlign w:val="center"/>
            <w:hideMark/>
          </w:tcPr>
          <w:p w:rsidR="00DA0276" w:rsidRPr="00DA0276" w:rsidRDefault="00B06A45" w:rsidP="00DA0276">
            <w:pPr>
              <w:tabs>
                <w:tab w:val="left" w:pos="2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2" o:spid="_x0000_s1027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05pt,3.25pt" to="212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"/>
              </w:pict>
            </w:r>
            <w:r>
              <w:rPr>
                <w:noProof/>
              </w:rPr>
              <w:pict>
                <v:line id="Прямая соединительная линия 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3.25pt" to="212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"/>
              </w:pict>
            </w:r>
          </w:p>
        </w:tc>
        <w:tc>
          <w:tcPr>
            <w:tcW w:w="160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0276" w:rsidRPr="00DA0276" w:rsidRDefault="00DA0276" w:rsidP="00DA0276">
      <w:pPr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276" w:rsidRPr="00DA0276" w:rsidRDefault="00DA0276" w:rsidP="0005218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:rsidR="00DA0276" w:rsidRPr="00DA0276" w:rsidRDefault="00DA0276" w:rsidP="00DA02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76">
        <w:rPr>
          <w:rFonts w:ascii="Times New Roman" w:hAnsi="Times New Roman" w:cs="Times New Roman"/>
          <w:sz w:val="28"/>
          <w:szCs w:val="28"/>
        </w:rPr>
        <w:t xml:space="preserve">МБУ ДО Тоцкий Дом детского творчества приглашает учащихся 1–11-х классов Вашей образовательной организации принять участие в районной </w:t>
      </w:r>
      <w:r w:rsidR="0005218B">
        <w:rPr>
          <w:rFonts w:ascii="Times New Roman" w:hAnsi="Times New Roman" w:cs="Times New Roman"/>
          <w:sz w:val="28"/>
          <w:szCs w:val="28"/>
        </w:rPr>
        <w:t>к</w:t>
      </w:r>
      <w:r w:rsidRPr="00DA0276"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="0005218B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DA0276">
        <w:rPr>
          <w:rFonts w:ascii="Times New Roman" w:hAnsi="Times New Roman" w:cs="Times New Roman"/>
          <w:sz w:val="28"/>
          <w:szCs w:val="28"/>
        </w:rPr>
        <w:t xml:space="preserve">«Шаг в будущее», которая состоится </w:t>
      </w:r>
      <w:r w:rsidR="003146DD">
        <w:rPr>
          <w:rFonts w:ascii="Times New Roman" w:hAnsi="Times New Roman" w:cs="Times New Roman"/>
          <w:b/>
          <w:sz w:val="28"/>
          <w:szCs w:val="28"/>
        </w:rPr>
        <w:t>30 октября 2024 года в 10</w:t>
      </w:r>
      <w:r w:rsidRPr="00DA0276">
        <w:rPr>
          <w:rFonts w:ascii="Times New Roman" w:hAnsi="Times New Roman" w:cs="Times New Roman"/>
          <w:b/>
          <w:sz w:val="28"/>
          <w:szCs w:val="28"/>
        </w:rPr>
        <w:t>:00ч.</w:t>
      </w:r>
      <w:r w:rsidRPr="00DA0276">
        <w:rPr>
          <w:rFonts w:ascii="Times New Roman" w:hAnsi="Times New Roman" w:cs="Times New Roman"/>
          <w:sz w:val="28"/>
          <w:szCs w:val="28"/>
        </w:rPr>
        <w:t xml:space="preserve"> на базе МБУ ДО Тоцкий ДДТ, на основании Положения (Приложение №1).</w:t>
      </w:r>
    </w:p>
    <w:p w:rsidR="00DA0276" w:rsidRPr="00DA0276" w:rsidRDefault="00DA0276" w:rsidP="00DA0276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до </w:t>
      </w:r>
      <w:r w:rsidR="0031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052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2024 </w:t>
      </w:r>
      <w:r w:rsidRPr="00DA0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прислать заявку (Приложение №2) с указанием темы в соответствии с направлениями Ко</w:t>
      </w:r>
      <w:r w:rsidR="00C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нференции, слайд-презентацию (п</w:t>
      </w: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использовании в Конференции) на электронный адрес: </w:t>
      </w:r>
      <w:hyperlink r:id="rId9" w:history="1"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DA0276" w:rsidRPr="00DA0276" w:rsidRDefault="00DA0276" w:rsidP="00DA02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2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0276">
        <w:rPr>
          <w:rFonts w:ascii="Times New Roman" w:hAnsi="Times New Roman" w:cs="Times New Roman"/>
          <w:sz w:val="28"/>
          <w:szCs w:val="28"/>
        </w:rPr>
        <w:t>Творческие работы учащихся должны быть оформлены в соответствии с требованиями указанных в положении конкурсов (Приложение №3)</w:t>
      </w:r>
    </w:p>
    <w:p w:rsidR="00DA0276" w:rsidRPr="00DA0276" w:rsidRDefault="00DA0276" w:rsidP="00DA027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методического сопровождения обращаться в МБУ </w:t>
      </w:r>
      <w:proofErr w:type="gramStart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Тоцкий</w:t>
      </w:r>
      <w:proofErr w:type="gramEnd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ДДТ, методисту </w:t>
      </w:r>
      <w:proofErr w:type="spellStart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Аженовой</w:t>
      </w:r>
      <w:proofErr w:type="spellEnd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Гузель </w:t>
      </w:r>
      <w:proofErr w:type="spellStart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Нигматжановне</w:t>
      </w:r>
      <w:proofErr w:type="spellEnd"/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тел. 2-20-75, 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276" w:rsidRPr="00DA0276" w:rsidRDefault="00DA0276" w:rsidP="00DA027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A0276">
        <w:rPr>
          <w:rFonts w:ascii="Times New Roman" w:eastAsia="Calibri" w:hAnsi="Times New Roman"/>
          <w:sz w:val="28"/>
          <w:szCs w:val="28"/>
        </w:rPr>
        <w:t>Просим довести информацию до сведения заинтересованных лиц и организовать участие учащихся в Конференции.</w:t>
      </w:r>
    </w:p>
    <w:p w:rsidR="00DA0276" w:rsidRPr="00DA0276" w:rsidRDefault="00DA0276" w:rsidP="00DA02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A0276" w:rsidRPr="00DA0276" w:rsidRDefault="00DA0276" w:rsidP="00DA02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7013"/>
        <w:gridCol w:w="2535"/>
      </w:tblGrid>
      <w:tr w:rsidR="00DA0276" w:rsidRPr="00DA0276" w:rsidTr="00DA0DEA">
        <w:trPr>
          <w:trHeight w:val="334"/>
        </w:trPr>
        <w:tc>
          <w:tcPr>
            <w:tcW w:w="6932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Дудина</w:t>
            </w:r>
          </w:p>
        </w:tc>
      </w:tr>
      <w:tr w:rsidR="00DA0276" w:rsidRPr="00DA0276" w:rsidTr="00DA0DEA">
        <w:trPr>
          <w:trHeight w:val="288"/>
        </w:trPr>
        <w:tc>
          <w:tcPr>
            <w:tcW w:w="6932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276" w:rsidRPr="00DA0276" w:rsidRDefault="006C6B4D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2-20-75</w:t>
            </w:r>
          </w:p>
        </w:tc>
        <w:tc>
          <w:tcPr>
            <w:tcW w:w="2506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32B0" w:rsidRDefault="000232B0" w:rsidP="00DA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C82" w:rsidRPr="00DA0276" w:rsidRDefault="00CA349B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№1</w:t>
      </w:r>
    </w:p>
    <w:p w:rsidR="00CA349B" w:rsidRPr="00DA0276" w:rsidRDefault="00594A76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A349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информационному письму</w:t>
      </w:r>
    </w:p>
    <w:p w:rsidR="00CA349B" w:rsidRPr="00DA0276" w:rsidRDefault="001C0044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A28F0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670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A5392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» октября</w:t>
      </w:r>
      <w:r w:rsidR="009A28F0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18B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CA349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CA349B" w:rsidRPr="00DA0276" w:rsidRDefault="00CA349B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исх</w:t>
      </w:r>
      <w:r w:rsidRPr="006B46D8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6B46D8" w:rsidRPr="006B46D8">
        <w:rPr>
          <w:rFonts w:ascii="Times New Roman" w:hAnsi="Times New Roman" w:cs="Times New Roman"/>
          <w:color w:val="000000" w:themeColor="text1"/>
          <w:sz w:val="28"/>
          <w:szCs w:val="28"/>
        </w:rPr>
        <w:t>629</w:t>
      </w:r>
    </w:p>
    <w:p w:rsidR="001F2F40" w:rsidRPr="00DA0276" w:rsidRDefault="001F2F40" w:rsidP="001F2F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1F2F40" w:rsidRPr="008A5392" w:rsidRDefault="00A92098" w:rsidP="001F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 xml:space="preserve">о районной </w:t>
      </w:r>
      <w:r w:rsidR="0005218B">
        <w:rPr>
          <w:rFonts w:ascii="Times New Roman" w:hAnsi="Times New Roman" w:cs="Times New Roman"/>
          <w:b/>
          <w:sz w:val="28"/>
          <w:szCs w:val="28"/>
        </w:rPr>
        <w:t>к</w:t>
      </w:r>
      <w:r w:rsidR="001F2F40" w:rsidRPr="008A5392">
        <w:rPr>
          <w:rFonts w:ascii="Times New Roman" w:hAnsi="Times New Roman" w:cs="Times New Roman"/>
          <w:b/>
          <w:sz w:val="28"/>
          <w:szCs w:val="28"/>
        </w:rPr>
        <w:t xml:space="preserve">онференции </w:t>
      </w:r>
      <w:r w:rsidR="0005218B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1F2F40" w:rsidRDefault="001F2F40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«Шаг в будущее»</w:t>
      </w:r>
    </w:p>
    <w:p w:rsidR="008A5392" w:rsidRDefault="008A5392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49B" w:rsidRPr="00C960A7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539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349B" w:rsidRDefault="00ED4CE2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2098">
        <w:rPr>
          <w:rFonts w:ascii="Times New Roman" w:hAnsi="Times New Roman" w:cs="Times New Roman"/>
          <w:sz w:val="28"/>
          <w:szCs w:val="28"/>
        </w:rPr>
        <w:t>айонная учебно-практическая К</w:t>
      </w:r>
      <w:r w:rsidR="00CA349B">
        <w:rPr>
          <w:rFonts w:ascii="Times New Roman" w:hAnsi="Times New Roman" w:cs="Times New Roman"/>
          <w:sz w:val="28"/>
          <w:szCs w:val="28"/>
        </w:rPr>
        <w:t>онференция школьников «Шаг в будущее» (</w:t>
      </w:r>
      <w:r w:rsidR="00CA349B" w:rsidRPr="00ED4CE2">
        <w:rPr>
          <w:rFonts w:ascii="Times New Roman" w:hAnsi="Times New Roman" w:cs="Times New Roman"/>
          <w:i/>
          <w:sz w:val="28"/>
          <w:szCs w:val="28"/>
        </w:rPr>
        <w:t>далее</w:t>
      </w:r>
      <w:r w:rsidR="00CA6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670C">
        <w:rPr>
          <w:rFonts w:ascii="Times New Roman" w:hAnsi="Times New Roman" w:cs="Times New Roman"/>
          <w:sz w:val="28"/>
          <w:szCs w:val="28"/>
        </w:rPr>
        <w:t xml:space="preserve">- </w:t>
      </w:r>
      <w:r w:rsidR="00CA349B" w:rsidRPr="00ED4CE2">
        <w:rPr>
          <w:rFonts w:ascii="Times New Roman" w:hAnsi="Times New Roman" w:cs="Times New Roman"/>
          <w:i/>
          <w:sz w:val="28"/>
          <w:szCs w:val="28"/>
        </w:rPr>
        <w:t>Конференция</w:t>
      </w:r>
      <w:r w:rsidR="00CA349B">
        <w:rPr>
          <w:rFonts w:ascii="Times New Roman" w:hAnsi="Times New Roman" w:cs="Times New Roman"/>
          <w:sz w:val="28"/>
          <w:szCs w:val="28"/>
        </w:rPr>
        <w:t xml:space="preserve">) имеет </w:t>
      </w:r>
      <w:r w:rsidR="00CA349B" w:rsidRPr="00ED4CE2"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="00CA349B">
        <w:rPr>
          <w:rFonts w:ascii="Times New Roman" w:hAnsi="Times New Roman" w:cs="Times New Roman"/>
          <w:sz w:val="28"/>
          <w:szCs w:val="28"/>
        </w:rPr>
        <w:t>целью развитие системы учебно-исследовательской</w:t>
      </w:r>
      <w:r w:rsidR="001F2F40">
        <w:rPr>
          <w:rFonts w:ascii="Times New Roman" w:hAnsi="Times New Roman" w:cs="Times New Roman"/>
          <w:sz w:val="28"/>
          <w:szCs w:val="28"/>
        </w:rPr>
        <w:t xml:space="preserve"> </w:t>
      </w:r>
      <w:r w:rsidR="001F2F40">
        <w:rPr>
          <w:rFonts w:ascii="Times New Roman" w:hAnsi="Times New Roman" w:cs="Times New Roman"/>
          <w:sz w:val="28"/>
          <w:szCs w:val="28"/>
        </w:rPr>
        <w:tab/>
        <w:t>и проектной</w:t>
      </w:r>
      <w:r w:rsidR="00CA349B">
        <w:rPr>
          <w:rFonts w:ascii="Times New Roman" w:hAnsi="Times New Roman" w:cs="Times New Roman"/>
          <w:sz w:val="28"/>
          <w:szCs w:val="28"/>
        </w:rPr>
        <w:t xml:space="preserve"> деятельности учащихся в образовательных организациях района.</w:t>
      </w:r>
    </w:p>
    <w:p w:rsidR="00CA349B" w:rsidRPr="001F2F40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F40"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навыков самостоятельности деятельности;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интеллектуальной и творческой сфер личности ребенка;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детей навыков публичных выступлений.</w:t>
      </w:r>
    </w:p>
    <w:p w:rsidR="00C960A7" w:rsidRPr="00DC7E95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2. ОРГАНИЗАТОРЫ КОНФЕРЕНЦИИ</w:t>
      </w:r>
    </w:p>
    <w:p w:rsidR="008A5392" w:rsidRDefault="00C960A7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Общую организацию и проведение Конференции осуществляет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ДДТ.</w:t>
      </w:r>
    </w:p>
    <w:p w:rsidR="00CA349B" w:rsidRPr="008A5392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3. УСЛОВИЯ, ЭТАПЫ И СРОКИ ПРОВЕДЕНИЯ</w:t>
      </w:r>
    </w:p>
    <w:p w:rsidR="00C960A7" w:rsidRPr="00DA0276" w:rsidRDefault="00C960A7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принимаются исследовательские работы, проекты, презентации, эссе выполненные учащимися под руководством педагогов и победившие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конференциях, либо рекомендованные педагога</w:t>
      </w:r>
      <w:r w:rsidR="00A92098">
        <w:rPr>
          <w:rFonts w:ascii="Times New Roman" w:hAnsi="Times New Roman" w:cs="Times New Roman"/>
          <w:sz w:val="28"/>
          <w:szCs w:val="28"/>
        </w:rPr>
        <w:t>ми школ для участия в районной К</w:t>
      </w:r>
      <w:r>
        <w:rPr>
          <w:rFonts w:ascii="Times New Roman" w:hAnsi="Times New Roman" w:cs="Times New Roman"/>
          <w:sz w:val="28"/>
          <w:szCs w:val="28"/>
        </w:rPr>
        <w:t>онференции.</w:t>
      </w:r>
      <w:r w:rsidR="001C7ABB">
        <w:rPr>
          <w:rFonts w:ascii="Times New Roman" w:hAnsi="Times New Roman" w:cs="Times New Roman"/>
          <w:sz w:val="28"/>
          <w:szCs w:val="28"/>
        </w:rPr>
        <w:t xml:space="preserve"> Заявки на участие по форме, предоставленной в п</w:t>
      </w:r>
      <w:r w:rsidR="00CE0D00">
        <w:rPr>
          <w:rFonts w:ascii="Times New Roman" w:hAnsi="Times New Roman" w:cs="Times New Roman"/>
          <w:sz w:val="28"/>
          <w:szCs w:val="28"/>
        </w:rPr>
        <w:t>риложе</w:t>
      </w:r>
      <w:r w:rsidR="008A5392">
        <w:rPr>
          <w:rFonts w:ascii="Times New Roman" w:hAnsi="Times New Roman" w:cs="Times New Roman"/>
          <w:sz w:val="28"/>
          <w:szCs w:val="28"/>
        </w:rPr>
        <w:t xml:space="preserve">нии №2, направляются до </w:t>
      </w:r>
      <w:r w:rsidR="00CA670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A5392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="00CF2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1C7AB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В заявке необходимо указать номинацию. </w:t>
      </w:r>
    </w:p>
    <w:p w:rsidR="00C960A7" w:rsidRPr="001C7ABB" w:rsidRDefault="005F6439" w:rsidP="001C7A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  <w:r w:rsidR="001C7ABB">
        <w:rPr>
          <w:rFonts w:ascii="Times New Roman" w:hAnsi="Times New Roman" w:cs="Times New Roman"/>
          <w:sz w:val="28"/>
          <w:szCs w:val="28"/>
        </w:rPr>
        <w:t xml:space="preserve"> проводится: </w:t>
      </w:r>
      <w:r w:rsidR="00DA0276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8A5392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октября</w:t>
      </w:r>
      <w:r w:rsidR="00052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2024</w:t>
      </w:r>
      <w:r w:rsidR="00CA67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с 10</w:t>
      </w:r>
      <w:r w:rsidR="00DA0276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.00-13</w:t>
      </w:r>
      <w:r w:rsidR="001C7ABB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</w:t>
      </w:r>
      <w:r w:rsidR="001C7ABB" w:rsidRPr="00ED4CE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232B0">
        <w:rPr>
          <w:rFonts w:ascii="Times New Roman" w:hAnsi="Times New Roman" w:cs="Times New Roman"/>
          <w:b/>
          <w:sz w:val="28"/>
          <w:szCs w:val="28"/>
        </w:rPr>
        <w:t xml:space="preserve"> очной форме на базе МБУ </w:t>
      </w:r>
      <w:proofErr w:type="gramStart"/>
      <w:r w:rsidR="000232B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023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232B0">
        <w:rPr>
          <w:rFonts w:ascii="Times New Roman" w:hAnsi="Times New Roman" w:cs="Times New Roman"/>
          <w:b/>
          <w:sz w:val="28"/>
          <w:szCs w:val="28"/>
        </w:rPr>
        <w:t>Тоцкий</w:t>
      </w:r>
      <w:proofErr w:type="gramEnd"/>
      <w:r w:rsidR="000232B0">
        <w:rPr>
          <w:rFonts w:ascii="Times New Roman" w:hAnsi="Times New Roman" w:cs="Times New Roman"/>
          <w:b/>
          <w:sz w:val="28"/>
          <w:szCs w:val="28"/>
        </w:rPr>
        <w:t xml:space="preserve"> ДДТ (актовый зал)</w:t>
      </w:r>
      <w:r w:rsidR="001C7ABB" w:rsidRPr="00ED4CE2">
        <w:rPr>
          <w:rFonts w:ascii="Times New Roman" w:hAnsi="Times New Roman" w:cs="Times New Roman"/>
          <w:b/>
          <w:sz w:val="28"/>
          <w:szCs w:val="28"/>
        </w:rPr>
        <w:t>.</w:t>
      </w:r>
    </w:p>
    <w:p w:rsidR="00C960A7" w:rsidRPr="00DC7E95" w:rsidRDefault="00C960A7" w:rsidP="008A5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4. УЧАСТНИКИ</w:t>
      </w:r>
    </w:p>
    <w:p w:rsidR="00CA349B" w:rsidRDefault="00CA349B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Конференции имеют право участвовать: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1-11 классов общеобразовательных организаций района;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объединений допо</w:t>
      </w:r>
      <w:r w:rsidR="002F7B20">
        <w:rPr>
          <w:rFonts w:ascii="Times New Roman" w:hAnsi="Times New Roman" w:cs="Times New Roman"/>
          <w:sz w:val="28"/>
          <w:szCs w:val="28"/>
        </w:rPr>
        <w:t>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</w:t>
      </w:r>
      <w:r w:rsidR="002F7B20">
        <w:rPr>
          <w:rFonts w:ascii="Times New Roman" w:hAnsi="Times New Roman" w:cs="Times New Roman"/>
          <w:sz w:val="28"/>
          <w:szCs w:val="28"/>
        </w:rPr>
        <w:t xml:space="preserve"> школьных научных обществ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8F0" w:rsidRDefault="009A28F0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допускаются </w:t>
      </w:r>
      <w:r w:rsidRPr="009A28F0">
        <w:rPr>
          <w:rFonts w:ascii="Times New Roman" w:hAnsi="Times New Roman" w:cs="Times New Roman"/>
          <w:b/>
          <w:sz w:val="32"/>
          <w:szCs w:val="32"/>
        </w:rPr>
        <w:t>только с руководителями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по трем возрастным группам: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(7-10 лет)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5C2A">
        <w:rPr>
          <w:rFonts w:ascii="Times New Roman" w:hAnsi="Times New Roman" w:cs="Times New Roman"/>
          <w:sz w:val="28"/>
          <w:szCs w:val="28"/>
        </w:rPr>
        <w:t>11-14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5C2A" w:rsidRDefault="00385C2A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(15-18 лет)</w:t>
      </w:r>
      <w:r w:rsidR="009A28F0">
        <w:rPr>
          <w:rFonts w:ascii="Times New Roman" w:hAnsi="Times New Roman" w:cs="Times New Roman"/>
          <w:sz w:val="28"/>
          <w:szCs w:val="28"/>
        </w:rPr>
        <w:t>;</w:t>
      </w:r>
    </w:p>
    <w:p w:rsidR="00A218D7" w:rsidRPr="005F6439" w:rsidRDefault="005F6439" w:rsidP="00ED4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39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040BD5" w:rsidRPr="00CE0D00" w:rsidRDefault="001C7ABB" w:rsidP="00893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</w:t>
      </w:r>
      <w:r w:rsidR="002F7B20">
        <w:rPr>
          <w:rFonts w:ascii="Times New Roman" w:hAnsi="Times New Roman" w:cs="Times New Roman"/>
          <w:sz w:val="28"/>
          <w:szCs w:val="28"/>
        </w:rPr>
        <w:t>оводится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31D5" w:rsidRDefault="00A92098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6439">
        <w:rPr>
          <w:rFonts w:ascii="Times New Roman" w:hAnsi="Times New Roman" w:cs="Times New Roman"/>
          <w:b/>
          <w:sz w:val="32"/>
          <w:szCs w:val="28"/>
          <w:u w:val="single"/>
        </w:rPr>
        <w:t>краеведческое</w:t>
      </w:r>
      <w:proofErr w:type="gramEnd"/>
      <w:r w:rsidR="006F31D5">
        <w:rPr>
          <w:rFonts w:ascii="Times New Roman" w:hAnsi="Times New Roman" w:cs="Times New Roman"/>
          <w:sz w:val="28"/>
          <w:szCs w:val="28"/>
        </w:rPr>
        <w:t xml:space="preserve"> </w:t>
      </w:r>
      <w:r w:rsidR="006F31D5" w:rsidRPr="006F31D5">
        <w:rPr>
          <w:rFonts w:ascii="Times New Roman" w:hAnsi="Times New Roman" w:cs="Times New Roman"/>
          <w:sz w:val="28"/>
          <w:szCs w:val="28"/>
        </w:rPr>
        <w:t>(</w:t>
      </w:r>
      <w:r w:rsidR="006F31D5" w:rsidRP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географии, и</w:t>
      </w:r>
      <w:r w:rsid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стории, топографии,</w:t>
      </w:r>
      <w:r w:rsidR="006F31D5" w:rsidRP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этнограф</w:t>
      </w:r>
      <w:r w:rsidR="00B8590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ии, филологии, искусствознания).  Приглашаются участники следующих конкурсов:</w:t>
      </w:r>
    </w:p>
    <w:p w:rsidR="006F31D5" w:rsidRDefault="00CE0D00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Районный этап областного кон</w:t>
      </w:r>
      <w:r w:rsidR="00DC7E9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курса «</w:t>
      </w:r>
      <w:r w:rsidR="00CA670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Отечество</w:t>
      </w:r>
      <w:r w:rsidR="00BC0C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 история, культура, природа, этнос</w:t>
      </w:r>
      <w:r w:rsidR="00CA670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="00CA670C" w:rsidRPr="00CA670C">
        <w:rPr>
          <w:rFonts w:ascii="Times New Roman" w:hAnsi="Times New Roman" w:cs="Times New Roman"/>
          <w:sz w:val="28"/>
          <w:szCs w:val="28"/>
        </w:rPr>
        <w:t xml:space="preserve"> </w:t>
      </w:r>
      <w:r w:rsidR="00CA670C">
        <w:rPr>
          <w:rFonts w:ascii="Times New Roman" w:hAnsi="Times New Roman" w:cs="Times New Roman"/>
          <w:sz w:val="28"/>
          <w:szCs w:val="28"/>
        </w:rPr>
        <w:t>(10-17 лет).</w:t>
      </w:r>
      <w:proofErr w:type="gramEnd"/>
    </w:p>
    <w:p w:rsidR="008C1416" w:rsidRDefault="008C1416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6439">
        <w:rPr>
          <w:rFonts w:ascii="Times New Roman" w:hAnsi="Times New Roman" w:cs="Times New Roman"/>
          <w:b/>
          <w:sz w:val="32"/>
          <w:szCs w:val="28"/>
          <w:u w:val="single"/>
        </w:rPr>
        <w:t>естественнонаучное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(математика, биология, химия, физика). Приглашаются участники следующих конкурсов:</w:t>
      </w:r>
    </w:p>
    <w:p w:rsidR="006B46D8" w:rsidRDefault="006B46D8" w:rsidP="00BC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Районный этап Всероссийского конкурса исследовательских работ «Юные исследователи окружающей среды имени Б.В. Всесвятского» (10</w:t>
      </w:r>
      <w:r>
        <w:rPr>
          <w:rFonts w:ascii="Times New Roman" w:hAnsi="Times New Roman" w:cs="Times New Roman"/>
          <w:sz w:val="28"/>
          <w:szCs w:val="28"/>
        </w:rPr>
        <w:t>-18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451605" w:rsidRPr="006C6B4D" w:rsidRDefault="00CC1DCE" w:rsidP="006C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64B7">
        <w:rPr>
          <w:rFonts w:ascii="Times New Roman" w:hAnsi="Times New Roman" w:cs="Times New Roman"/>
          <w:sz w:val="28"/>
          <w:szCs w:val="28"/>
        </w:rPr>
        <w:t xml:space="preserve">- </w:t>
      </w:r>
      <w:r w:rsidR="006F31D5" w:rsidRPr="005F6439">
        <w:rPr>
          <w:rFonts w:ascii="Times New Roman" w:hAnsi="Times New Roman" w:cs="Times New Roman"/>
          <w:b/>
          <w:sz w:val="32"/>
          <w:szCs w:val="28"/>
          <w:u w:val="single"/>
        </w:rPr>
        <w:t>со</w:t>
      </w:r>
      <w:r w:rsidR="00B8590E" w:rsidRPr="005F6439">
        <w:rPr>
          <w:rFonts w:ascii="Times New Roman" w:hAnsi="Times New Roman" w:cs="Times New Roman"/>
          <w:b/>
          <w:sz w:val="32"/>
          <w:szCs w:val="28"/>
          <w:u w:val="single"/>
        </w:rPr>
        <w:t>циально-гуманитарное</w:t>
      </w:r>
      <w:r w:rsidR="006F31D5" w:rsidRPr="005F64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31D5" w:rsidRPr="008B7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(социализация и общение, интеллектуальное развитие, логопедия, художественно-эстетическое и творческое развитие, подготовка к школе, социокультурная адаптация детей</w:t>
      </w:r>
      <w:r w:rsidR="008B7921" w:rsidRPr="008B7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24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1531A" w:rsidRDefault="00DC7E95" w:rsidP="00ED4C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5</w:t>
      </w:r>
      <w:r w:rsidR="0091531A" w:rsidRPr="00ED4C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7E95">
        <w:rPr>
          <w:rFonts w:ascii="Times New Roman" w:hAnsi="Times New Roman" w:cs="Times New Roman"/>
          <w:b/>
          <w:sz w:val="28"/>
          <w:szCs w:val="28"/>
        </w:rPr>
        <w:t>ОЦЕНКА РАБОТ И НАГРАЖДЕНИЕ ПОБЕДИТЕЛЕЙ</w:t>
      </w:r>
    </w:p>
    <w:p w:rsidR="00ED4CE2" w:rsidRPr="002A2D20" w:rsidRDefault="008B4BF8" w:rsidP="002A2D2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(1 место) и призеры (2-е </w:t>
      </w:r>
      <w:r w:rsidR="005F6439">
        <w:rPr>
          <w:rFonts w:ascii="Times New Roman" w:hAnsi="Times New Roman" w:cs="Times New Roman"/>
          <w:sz w:val="28"/>
          <w:szCs w:val="28"/>
        </w:rPr>
        <w:t>и 3-е место) каждой из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6825E4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6B46D8">
        <w:rPr>
          <w:rFonts w:ascii="Times New Roman" w:hAnsi="Times New Roman" w:cs="Times New Roman"/>
          <w:sz w:val="28"/>
          <w:szCs w:val="28"/>
        </w:rPr>
        <w:t>грамотами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CE2" w:rsidRPr="00ED4CE2" w:rsidRDefault="00ED4CE2" w:rsidP="0089372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CE2">
        <w:rPr>
          <w:rFonts w:ascii="Times New Roman" w:hAnsi="Times New Roman" w:cs="Times New Roman"/>
          <w:i/>
          <w:sz w:val="28"/>
          <w:szCs w:val="28"/>
        </w:rPr>
        <w:t xml:space="preserve">Координаторы конференции: методист по туристско-краеведческому, естественнонаучному направлениям </w:t>
      </w:r>
      <w:proofErr w:type="spellStart"/>
      <w:r w:rsidR="002A2D20">
        <w:rPr>
          <w:rFonts w:ascii="Times New Roman" w:hAnsi="Times New Roman" w:cs="Times New Roman"/>
          <w:i/>
          <w:sz w:val="28"/>
          <w:szCs w:val="28"/>
        </w:rPr>
        <w:t>Аженова</w:t>
      </w:r>
      <w:proofErr w:type="spellEnd"/>
      <w:r w:rsidR="002A2D20">
        <w:rPr>
          <w:rFonts w:ascii="Times New Roman" w:hAnsi="Times New Roman" w:cs="Times New Roman"/>
          <w:i/>
          <w:sz w:val="28"/>
          <w:szCs w:val="28"/>
        </w:rPr>
        <w:t xml:space="preserve"> Г.Н.</w:t>
      </w:r>
      <w:r w:rsidRPr="00ED4CE2">
        <w:rPr>
          <w:rFonts w:ascii="Times New Roman" w:hAnsi="Times New Roman" w:cs="Times New Roman"/>
          <w:i/>
          <w:sz w:val="28"/>
          <w:szCs w:val="28"/>
        </w:rPr>
        <w:t xml:space="preserve"> (2-20-75) </w:t>
      </w:r>
    </w:p>
    <w:p w:rsidR="00D24F32" w:rsidRDefault="00D24F32" w:rsidP="008937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276" w:rsidRDefault="00DA0276" w:rsidP="0036286C">
      <w:pPr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46D8" w:rsidRDefault="006B46D8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46D8" w:rsidRDefault="006B46D8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46D8" w:rsidRDefault="006B46D8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C62" w:rsidRDefault="00BC0C62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CB0" w:rsidRPr="00FD3693" w:rsidRDefault="00495CB0" w:rsidP="000615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369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95CB0" w:rsidRP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B0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95CB0" w:rsidRPr="00495CB0" w:rsidRDefault="005F6439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2098">
        <w:rPr>
          <w:rFonts w:ascii="Times New Roman" w:hAnsi="Times New Roman" w:cs="Times New Roman"/>
          <w:b/>
          <w:sz w:val="28"/>
          <w:szCs w:val="28"/>
        </w:rPr>
        <w:t xml:space="preserve"> районной учебно-практической К</w:t>
      </w:r>
      <w:r w:rsidR="00495CB0" w:rsidRPr="00495CB0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495CB0" w:rsidRP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B0">
        <w:rPr>
          <w:rFonts w:ascii="Times New Roman" w:hAnsi="Times New Roman" w:cs="Times New Roman"/>
          <w:b/>
          <w:sz w:val="28"/>
          <w:szCs w:val="28"/>
        </w:rPr>
        <w:t>«Шаг в будущее»</w:t>
      </w:r>
    </w:p>
    <w:p w:rsid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11" w:rsidRDefault="00F66911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802"/>
        <w:gridCol w:w="1025"/>
        <w:gridCol w:w="2101"/>
        <w:gridCol w:w="1777"/>
        <w:gridCol w:w="1508"/>
      </w:tblGrid>
      <w:tr w:rsidR="00F66911" w:rsidTr="0005218B">
        <w:trPr>
          <w:trHeight w:val="675"/>
        </w:trPr>
        <w:tc>
          <w:tcPr>
            <w:tcW w:w="852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66911" w:rsidRPr="00F66911" w:rsidRDefault="00F66911" w:rsidP="00F669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  <w:p w:rsidR="00F66911" w:rsidRDefault="00F66911" w:rsidP="00F669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F66911" w:rsidRDefault="00F66911" w:rsidP="005F64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6439">
              <w:rPr>
                <w:rFonts w:ascii="Times New Roman" w:hAnsi="Times New Roman" w:cs="Times New Roman"/>
                <w:sz w:val="28"/>
                <w:szCs w:val="28"/>
              </w:rPr>
              <w:t>аправление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</w:tr>
      <w:tr w:rsidR="00F66911" w:rsidTr="0005218B">
        <w:trPr>
          <w:trHeight w:val="1445"/>
        </w:trPr>
        <w:tc>
          <w:tcPr>
            <w:tcW w:w="852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911" w:rsidRDefault="00F66911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CB0" w:rsidRDefault="00D24F32" w:rsidP="00D24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495CB0" w:rsidRPr="00495CB0">
        <w:rPr>
          <w:rFonts w:ascii="Times New Roman" w:hAnsi="Times New Roman" w:cs="Times New Roman"/>
          <w:sz w:val="28"/>
          <w:szCs w:val="28"/>
        </w:rPr>
        <w:t>ОО_________________________________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24F32" w:rsidRDefault="00D24F32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66911" w:rsidRDefault="00F66911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32" w:rsidRDefault="00D24F32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C1DCE" w:rsidRDefault="00CC1DCE" w:rsidP="00CC1DCE">
      <w:pPr>
        <w:tabs>
          <w:tab w:val="left" w:pos="765"/>
        </w:tabs>
        <w:spacing w:after="0" w:line="240" w:lineRule="auto"/>
        <w:ind w:right="54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60A9" w:rsidRPr="000615A3" w:rsidRDefault="005060A9" w:rsidP="008A5392">
      <w:pPr>
        <w:tabs>
          <w:tab w:val="left" w:pos="765"/>
        </w:tabs>
        <w:spacing w:after="0" w:line="240" w:lineRule="auto"/>
        <w:ind w:left="142" w:right="54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15A3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060A9" w:rsidRPr="008A5392" w:rsidRDefault="005060A9" w:rsidP="008A5392">
      <w:pPr>
        <w:tabs>
          <w:tab w:val="left" w:pos="765"/>
        </w:tabs>
        <w:spacing w:after="0" w:line="240" w:lineRule="auto"/>
        <w:ind w:left="142" w:right="5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Требования к оформлению конкурсной работы</w:t>
      </w:r>
    </w:p>
    <w:p w:rsidR="005060A9" w:rsidRDefault="005060A9" w:rsidP="008A5392">
      <w:pPr>
        <w:pStyle w:val="a3"/>
        <w:numPr>
          <w:ilvl w:val="0"/>
          <w:numId w:val="2"/>
        </w:numPr>
        <w:tabs>
          <w:tab w:val="left" w:pos="765"/>
        </w:tabs>
        <w:spacing w:after="0" w:line="240" w:lineRule="auto"/>
        <w:ind w:right="5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конкурсным работам</w:t>
      </w:r>
    </w:p>
    <w:p w:rsidR="008A5392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right="544" w:hanging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текстовые материалы должны б</w:t>
      </w:r>
      <w:r w:rsidR="00D24F32">
        <w:rPr>
          <w:rFonts w:ascii="Times New Roman" w:hAnsi="Times New Roman" w:cs="Times New Roman"/>
          <w:sz w:val="28"/>
          <w:szCs w:val="28"/>
        </w:rPr>
        <w:t xml:space="preserve">ыть </w:t>
      </w:r>
      <w:r w:rsidR="008A5392">
        <w:rPr>
          <w:rFonts w:ascii="Times New Roman" w:hAnsi="Times New Roman" w:cs="Times New Roman"/>
          <w:sz w:val="28"/>
          <w:szCs w:val="28"/>
        </w:rPr>
        <w:t>написаны на русском</w:t>
      </w:r>
    </w:p>
    <w:p w:rsidR="005060A9" w:rsidRPr="008A5392" w:rsidRDefault="00D24F32" w:rsidP="008A5392">
      <w:pPr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392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8A5392">
        <w:rPr>
          <w:rFonts w:ascii="Times New Roman" w:hAnsi="Times New Roman" w:cs="Times New Roman"/>
          <w:sz w:val="28"/>
          <w:szCs w:val="28"/>
        </w:rPr>
        <w:t xml:space="preserve"> (</w:t>
      </w:r>
      <w:r w:rsidR="005060A9" w:rsidRPr="008A5392">
        <w:rPr>
          <w:rFonts w:ascii="Times New Roman" w:hAnsi="Times New Roman" w:cs="Times New Roman"/>
          <w:sz w:val="28"/>
          <w:szCs w:val="28"/>
        </w:rPr>
        <w:t xml:space="preserve">при необходимости с использованием латинских названий видов животных и растений). В приложениях возможно представление </w:t>
      </w:r>
      <w:proofErr w:type="gramStart"/>
      <w:r w:rsidR="005060A9" w:rsidRPr="008A5392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5060A9" w:rsidRPr="008A5392">
        <w:rPr>
          <w:rFonts w:ascii="Times New Roman" w:hAnsi="Times New Roman" w:cs="Times New Roman"/>
          <w:sz w:val="28"/>
          <w:szCs w:val="28"/>
        </w:rPr>
        <w:t xml:space="preserve"> разборчиво написанного рукописного текста.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 не более 25 страниц, шрифт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размер- 14, интерва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одинарный.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Картографический материал должен иметь условные обозначения и масштаб.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наглядные материалы к работам (гербарии, зоологические коллекции и т.д.) участники привозят на защиту. Они должны отражать тему работы и быть оформлены в соответствии с видом материала. Дополнительные материалы после защиты возвращаются их авторам.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должна быть содержательной, иметь не более 15 слайдов. </w:t>
      </w:r>
      <w:r w:rsidR="000A4114">
        <w:rPr>
          <w:rFonts w:ascii="Times New Roman" w:hAnsi="Times New Roman" w:cs="Times New Roman"/>
          <w:sz w:val="28"/>
          <w:szCs w:val="28"/>
        </w:rPr>
        <w:t xml:space="preserve">Текст не должен дублировать выступление, а лишь дополнять, акцентировать внимание на </w:t>
      </w:r>
      <w:proofErr w:type="gramStart"/>
      <w:r w:rsidR="000A4114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0A4114">
        <w:rPr>
          <w:rFonts w:ascii="Times New Roman" w:hAnsi="Times New Roman" w:cs="Times New Roman"/>
          <w:sz w:val="28"/>
          <w:szCs w:val="28"/>
        </w:rPr>
        <w:t>. На последнем слайде презентации необходимо указать источники, которые использовались при создании презентации.</w:t>
      </w:r>
    </w:p>
    <w:p w:rsidR="000A4114" w:rsidRDefault="000A4114" w:rsidP="008A5392">
      <w:pPr>
        <w:pStyle w:val="a3"/>
        <w:numPr>
          <w:ilvl w:val="0"/>
          <w:numId w:val="2"/>
        </w:numPr>
        <w:tabs>
          <w:tab w:val="left" w:pos="765"/>
        </w:tabs>
        <w:spacing w:after="0" w:line="240" w:lineRule="auto"/>
        <w:ind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Учебно-исследовательская работа должна содержать: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титульный лист, на котором указываются: название образовательной организации, при которой выполнена работа, населенный пункт; название детского объединения; тема работы, фамилия, имя, отчество автора,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  <w:proofErr w:type="gramEnd"/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502"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оглавление, перечисляющие нижеупомянутые разделы содержания (с указанием страниц);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0" w:right="54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работы.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502"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работы должны быть представлены: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введение, где должны быть четко сформулированы цель и задачи работы, степень изученности проблемы</w:t>
      </w:r>
      <w:r w:rsidR="00F13404">
        <w:rPr>
          <w:rFonts w:ascii="Times New Roman" w:hAnsi="Times New Roman" w:cs="Times New Roman"/>
          <w:sz w:val="28"/>
          <w:szCs w:val="28"/>
        </w:rPr>
        <w:t>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желательно использование таблиц, диаграмм и графиков;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выводы, где приводятся краткие формулировки результатов работы в соответствии с поставленными задачами;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вытекающие из данной исследовательской работы;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источники;</w:t>
      </w:r>
    </w:p>
    <w:p w:rsidR="00F13404" w:rsidRPr="000A411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EC4">
        <w:rPr>
          <w:rFonts w:ascii="Times New Roman" w:hAnsi="Times New Roman" w:cs="Times New Roman"/>
          <w:sz w:val="28"/>
          <w:szCs w:val="28"/>
        </w:rPr>
        <w:t>приложени</w:t>
      </w:r>
      <w:proofErr w:type="gramStart"/>
      <w:r w:rsidR="008A0EC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8A0EC4">
        <w:rPr>
          <w:rFonts w:ascii="Times New Roman" w:hAnsi="Times New Roman" w:cs="Times New Roman"/>
          <w:sz w:val="28"/>
          <w:szCs w:val="28"/>
        </w:rPr>
        <w:t xml:space="preserve"> фактические и численные данные, имеющие большой объем, а также рисунки, диаграммы, схемы, карты, фотографии и т.д. Все приложения должны быть пронумерованы, озаглавлены, а основной текс</w:t>
      </w:r>
      <w:proofErr w:type="gramStart"/>
      <w:r w:rsidR="008A0EC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8A0EC4">
        <w:rPr>
          <w:rFonts w:ascii="Times New Roman" w:hAnsi="Times New Roman" w:cs="Times New Roman"/>
          <w:sz w:val="28"/>
          <w:szCs w:val="28"/>
        </w:rPr>
        <w:t xml:space="preserve"> обеспечен ссылками на соответствующие приложения.</w:t>
      </w:r>
    </w:p>
    <w:p w:rsidR="000615A3" w:rsidRDefault="000615A3" w:rsidP="008A5392">
      <w:pPr>
        <w:spacing w:after="0" w:line="240" w:lineRule="auto"/>
        <w:ind w:left="142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276" w:rsidRDefault="00DA0276" w:rsidP="00F66911">
      <w:pPr>
        <w:rPr>
          <w:rFonts w:ascii="Times New Roman" w:hAnsi="Times New Roman" w:cs="Times New Roman"/>
          <w:sz w:val="28"/>
          <w:szCs w:val="28"/>
        </w:rPr>
      </w:pPr>
    </w:p>
    <w:sectPr w:rsidR="00DA0276" w:rsidSect="003628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45" w:rsidRDefault="00B06A45" w:rsidP="00A92098">
      <w:pPr>
        <w:spacing w:after="0" w:line="240" w:lineRule="auto"/>
      </w:pPr>
      <w:r>
        <w:separator/>
      </w:r>
    </w:p>
  </w:endnote>
  <w:endnote w:type="continuationSeparator" w:id="0">
    <w:p w:rsidR="00B06A45" w:rsidRDefault="00B06A45" w:rsidP="00A9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45" w:rsidRDefault="00B06A45" w:rsidP="00A92098">
      <w:pPr>
        <w:spacing w:after="0" w:line="240" w:lineRule="auto"/>
      </w:pPr>
      <w:r>
        <w:separator/>
      </w:r>
    </w:p>
  </w:footnote>
  <w:footnote w:type="continuationSeparator" w:id="0">
    <w:p w:rsidR="00B06A45" w:rsidRDefault="00B06A45" w:rsidP="00A9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BDC"/>
    <w:multiLevelType w:val="multilevel"/>
    <w:tmpl w:val="7A8483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D617A47"/>
    <w:multiLevelType w:val="hybridMultilevel"/>
    <w:tmpl w:val="7264FBC0"/>
    <w:lvl w:ilvl="0" w:tplc="8A765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659AD"/>
    <w:multiLevelType w:val="hybridMultilevel"/>
    <w:tmpl w:val="EA6A7018"/>
    <w:lvl w:ilvl="0" w:tplc="F87436C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64B40EB7"/>
    <w:multiLevelType w:val="multilevel"/>
    <w:tmpl w:val="0B063012"/>
    <w:lvl w:ilvl="0">
      <w:start w:val="5"/>
      <w:numFmt w:val="upperRoman"/>
      <w:lvlText w:val="%1."/>
      <w:lvlJc w:val="righ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616"/>
    <w:rsid w:val="000232B0"/>
    <w:rsid w:val="00031E90"/>
    <w:rsid w:val="00040BD5"/>
    <w:rsid w:val="00046330"/>
    <w:rsid w:val="0005218B"/>
    <w:rsid w:val="000615A3"/>
    <w:rsid w:val="000A4114"/>
    <w:rsid w:val="000B11B2"/>
    <w:rsid w:val="000B3F7F"/>
    <w:rsid w:val="0015272A"/>
    <w:rsid w:val="00165A54"/>
    <w:rsid w:val="001A4C07"/>
    <w:rsid w:val="001C0044"/>
    <w:rsid w:val="001C7ABB"/>
    <w:rsid w:val="001F2F40"/>
    <w:rsid w:val="00202A61"/>
    <w:rsid w:val="00205A54"/>
    <w:rsid w:val="002468B1"/>
    <w:rsid w:val="002A2D20"/>
    <w:rsid w:val="002F7B20"/>
    <w:rsid w:val="003146DD"/>
    <w:rsid w:val="0036286C"/>
    <w:rsid w:val="00385C2A"/>
    <w:rsid w:val="003A0A57"/>
    <w:rsid w:val="004064B7"/>
    <w:rsid w:val="00451605"/>
    <w:rsid w:val="00495CB0"/>
    <w:rsid w:val="004F2F02"/>
    <w:rsid w:val="005060A9"/>
    <w:rsid w:val="005218A4"/>
    <w:rsid w:val="005708B0"/>
    <w:rsid w:val="00594A76"/>
    <w:rsid w:val="005F6439"/>
    <w:rsid w:val="00667E54"/>
    <w:rsid w:val="006825E4"/>
    <w:rsid w:val="00682FE5"/>
    <w:rsid w:val="006B46D8"/>
    <w:rsid w:val="006C6B4D"/>
    <w:rsid w:val="006F31D5"/>
    <w:rsid w:val="007055E6"/>
    <w:rsid w:val="00730F5F"/>
    <w:rsid w:val="007832ED"/>
    <w:rsid w:val="00790335"/>
    <w:rsid w:val="007C279E"/>
    <w:rsid w:val="00852BD9"/>
    <w:rsid w:val="0088288A"/>
    <w:rsid w:val="0089372D"/>
    <w:rsid w:val="008A0EC4"/>
    <w:rsid w:val="008A49A1"/>
    <w:rsid w:val="008A5392"/>
    <w:rsid w:val="008B4616"/>
    <w:rsid w:val="008B4BF8"/>
    <w:rsid w:val="008B7921"/>
    <w:rsid w:val="008C1416"/>
    <w:rsid w:val="008D4EDF"/>
    <w:rsid w:val="008F3C72"/>
    <w:rsid w:val="0091531A"/>
    <w:rsid w:val="00993CC5"/>
    <w:rsid w:val="009A28F0"/>
    <w:rsid w:val="009E58BF"/>
    <w:rsid w:val="00A218D7"/>
    <w:rsid w:val="00A66CBF"/>
    <w:rsid w:val="00A92098"/>
    <w:rsid w:val="00AB5F40"/>
    <w:rsid w:val="00B06A45"/>
    <w:rsid w:val="00B2091C"/>
    <w:rsid w:val="00B8590E"/>
    <w:rsid w:val="00BA5C82"/>
    <w:rsid w:val="00BB3806"/>
    <w:rsid w:val="00BC0C62"/>
    <w:rsid w:val="00C56BEB"/>
    <w:rsid w:val="00C77387"/>
    <w:rsid w:val="00C960A7"/>
    <w:rsid w:val="00C96D99"/>
    <w:rsid w:val="00CA349B"/>
    <w:rsid w:val="00CA670C"/>
    <w:rsid w:val="00CC1DCE"/>
    <w:rsid w:val="00CD5555"/>
    <w:rsid w:val="00CE0D00"/>
    <w:rsid w:val="00CF2281"/>
    <w:rsid w:val="00D01916"/>
    <w:rsid w:val="00D24F32"/>
    <w:rsid w:val="00D5161C"/>
    <w:rsid w:val="00DA0276"/>
    <w:rsid w:val="00DC4ABE"/>
    <w:rsid w:val="00DC7E95"/>
    <w:rsid w:val="00DD3B91"/>
    <w:rsid w:val="00ED3460"/>
    <w:rsid w:val="00ED4CE2"/>
    <w:rsid w:val="00F13404"/>
    <w:rsid w:val="00F66911"/>
    <w:rsid w:val="00FD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B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6B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70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C77387"/>
  </w:style>
  <w:style w:type="paragraph" w:styleId="a6">
    <w:name w:val="header"/>
    <w:basedOn w:val="a"/>
    <w:link w:val="a7"/>
    <w:uiPriority w:val="99"/>
    <w:unhideWhenUsed/>
    <w:rsid w:val="00A9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098"/>
  </w:style>
  <w:style w:type="paragraph" w:styleId="a8">
    <w:name w:val="footer"/>
    <w:basedOn w:val="a"/>
    <w:link w:val="a9"/>
    <w:uiPriority w:val="99"/>
    <w:unhideWhenUsed/>
    <w:rsid w:val="00A9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2098"/>
  </w:style>
  <w:style w:type="paragraph" w:styleId="aa">
    <w:name w:val="Balloon Text"/>
    <w:basedOn w:val="a"/>
    <w:link w:val="ab"/>
    <w:uiPriority w:val="99"/>
    <w:semiHidden/>
    <w:unhideWhenUsed/>
    <w:rsid w:val="00BB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ionerdo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6F7C-E5E1-4D58-865E-B10EFFF1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admin</cp:lastModifiedBy>
  <cp:revision>41</cp:revision>
  <cp:lastPrinted>2021-10-23T12:21:00Z</cp:lastPrinted>
  <dcterms:created xsi:type="dcterms:W3CDTF">2021-10-14T07:14:00Z</dcterms:created>
  <dcterms:modified xsi:type="dcterms:W3CDTF">2024-10-16T07:58:00Z</dcterms:modified>
</cp:coreProperties>
</file>