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20" w:rsidRDefault="00255220" w:rsidP="00763E95">
      <w:pPr>
        <w:widowControl w:val="0"/>
        <w:spacing w:after="0" w:line="240" w:lineRule="auto"/>
        <w:ind w:left="2127" w:right="1836"/>
        <w:jc w:val="center"/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Обла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т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ой</w:t>
      </w:r>
      <w:r w:rsidR="009A77D0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онкурс де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ск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х соц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ал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ных прое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ов «Я – граждан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н</w:t>
      </w:r>
      <w:r w:rsidR="009A77D0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ос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ии»</w:t>
      </w:r>
    </w:p>
    <w:p w:rsidR="009B25E5" w:rsidRPr="003E42E5" w:rsidRDefault="009B25E5" w:rsidP="000A3C23">
      <w:pPr>
        <w:widowControl w:val="0"/>
        <w:spacing w:after="0" w:line="240" w:lineRule="auto"/>
        <w:ind w:right="18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220" w:rsidRPr="003E42E5" w:rsidRDefault="00255220" w:rsidP="00763E95">
      <w:pPr>
        <w:widowControl w:val="0"/>
        <w:spacing w:after="0" w:line="240" w:lineRule="auto"/>
        <w:ind w:left="-284" w:right="-20"/>
        <w:jc w:val="center"/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</w:pP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П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-1"/>
          <w:sz w:val="28"/>
          <w:szCs w:val="28"/>
        </w:rPr>
        <w:t>ас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ор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 xml:space="preserve"> со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иал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 xml:space="preserve">ого 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роек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662B33">
        <w:rPr>
          <w:rFonts w:ascii="Times New Roman" w:eastAsia="PJBIG+TimesNewRomanPSMT" w:hAnsi="Times New Roman" w:cs="Times New Roman"/>
          <w:b/>
          <w:bCs/>
          <w:color w:val="000000"/>
          <w:sz w:val="28"/>
          <w:szCs w:val="28"/>
        </w:rPr>
        <w:t>а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679"/>
        <w:gridCol w:w="1873"/>
        <w:gridCol w:w="6911"/>
      </w:tblGrid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rFonts w:eastAsia="PJBIG+TimesNewRomanPSMT"/>
                <w:color w:val="000000"/>
                <w:spacing w:val="-10"/>
                <w:sz w:val="28"/>
                <w:szCs w:val="28"/>
              </w:rPr>
              <w:t>Ном</w:t>
            </w:r>
            <w:r w:rsidRPr="00122398">
              <w:rPr>
                <w:rFonts w:eastAsia="PJBIG+TimesNewRomanPSMT"/>
                <w:color w:val="000000"/>
                <w:spacing w:val="-10"/>
                <w:w w:val="99"/>
                <w:sz w:val="28"/>
                <w:szCs w:val="28"/>
              </w:rPr>
              <w:t>ин</w:t>
            </w:r>
            <w:r w:rsidRPr="00122398">
              <w:rPr>
                <w:rFonts w:eastAsia="PJBIG+TimesNewRomanPSMT"/>
                <w:color w:val="000000"/>
                <w:spacing w:val="-10"/>
                <w:sz w:val="28"/>
                <w:szCs w:val="28"/>
              </w:rPr>
              <w:t>а</w:t>
            </w:r>
            <w:r w:rsidRPr="00122398">
              <w:rPr>
                <w:rFonts w:eastAsia="PJBIG+TimesNewRomanPSMT"/>
                <w:color w:val="000000"/>
                <w:spacing w:val="-10"/>
                <w:w w:val="99"/>
                <w:sz w:val="28"/>
                <w:szCs w:val="28"/>
              </w:rPr>
              <w:t>ци</w:t>
            </w:r>
            <w:r w:rsidRPr="00122398">
              <w:rPr>
                <w:rFonts w:eastAsia="PJBIG+TimesNewRomanPSMT"/>
                <w:color w:val="000000"/>
                <w:spacing w:val="-10"/>
                <w:sz w:val="28"/>
                <w:szCs w:val="28"/>
              </w:rPr>
              <w:t>я</w:t>
            </w:r>
          </w:p>
        </w:tc>
        <w:tc>
          <w:tcPr>
            <w:tcW w:w="6911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«Развитие добровольческих практик»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rFonts w:eastAsia="PJBIG+TimesNewRomanPSMT"/>
                <w:color w:val="000000"/>
                <w:spacing w:val="-10"/>
                <w:sz w:val="28"/>
                <w:szCs w:val="28"/>
              </w:rPr>
              <w:t>На</w:t>
            </w:r>
            <w:r w:rsidRPr="00122398">
              <w:rPr>
                <w:rFonts w:eastAsia="PJBIG+TimesNewRomanPSMT"/>
                <w:color w:val="000000"/>
                <w:spacing w:val="-10"/>
                <w:w w:val="99"/>
                <w:sz w:val="28"/>
                <w:szCs w:val="28"/>
              </w:rPr>
              <w:t>з</w:t>
            </w:r>
            <w:r w:rsidRPr="00122398">
              <w:rPr>
                <w:rFonts w:eastAsia="PJBIG+TimesNewRomanPSMT"/>
                <w:color w:val="000000"/>
                <w:spacing w:val="-10"/>
                <w:sz w:val="28"/>
                <w:szCs w:val="28"/>
              </w:rPr>
              <w:t>ва</w:t>
            </w:r>
            <w:r w:rsidRPr="00122398">
              <w:rPr>
                <w:rFonts w:eastAsia="PJBIG+TimesNewRomanPSMT"/>
                <w:color w:val="000000"/>
                <w:spacing w:val="-10"/>
                <w:w w:val="99"/>
                <w:sz w:val="28"/>
                <w:szCs w:val="28"/>
              </w:rPr>
              <w:t>ни</w:t>
            </w:r>
            <w:r w:rsidRPr="00122398">
              <w:rPr>
                <w:rFonts w:eastAsia="PJBIG+TimesNewRomanPSMT"/>
                <w:color w:val="000000"/>
                <w:spacing w:val="-10"/>
                <w:sz w:val="28"/>
                <w:szCs w:val="28"/>
              </w:rPr>
              <w:t xml:space="preserve">е </w:t>
            </w:r>
            <w:r w:rsidRPr="00122398">
              <w:rPr>
                <w:rFonts w:eastAsia="PJBIG+TimesNewRomanPSMT"/>
                <w:color w:val="000000"/>
                <w:spacing w:val="-10"/>
                <w:w w:val="99"/>
                <w:sz w:val="28"/>
                <w:szCs w:val="28"/>
              </w:rPr>
              <w:t>п</w:t>
            </w:r>
            <w:r w:rsidRPr="00122398">
              <w:rPr>
                <w:rFonts w:eastAsia="PJBIG+TimesNewRomanPSMT"/>
                <w:color w:val="000000"/>
                <w:spacing w:val="-10"/>
                <w:sz w:val="28"/>
                <w:szCs w:val="28"/>
              </w:rPr>
              <w:t>роекта</w:t>
            </w:r>
          </w:p>
        </w:tc>
        <w:tc>
          <w:tcPr>
            <w:tcW w:w="6911" w:type="dxa"/>
          </w:tcPr>
          <w:p w:rsidR="00255220" w:rsidRPr="00122398" w:rsidRDefault="00255220" w:rsidP="005C56E9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«История блокадного Ленинграда</w:t>
            </w:r>
            <w:r w:rsidR="00295FAD" w:rsidRPr="00122398">
              <w:rPr>
                <w:color w:val="000000"/>
                <w:spacing w:val="-10"/>
                <w:sz w:val="28"/>
                <w:szCs w:val="28"/>
              </w:rPr>
              <w:t xml:space="preserve"> в </w:t>
            </w:r>
            <w:r w:rsidR="005C56E9">
              <w:rPr>
                <w:color w:val="000000"/>
                <w:spacing w:val="-10"/>
                <w:sz w:val="28"/>
                <w:szCs w:val="28"/>
              </w:rPr>
              <w:t>судьбах</w:t>
            </w:r>
            <w:r w:rsidR="00295FAD" w:rsidRPr="00122398">
              <w:rPr>
                <w:color w:val="000000"/>
                <w:spacing w:val="-10"/>
                <w:sz w:val="28"/>
                <w:szCs w:val="28"/>
              </w:rPr>
              <w:t xml:space="preserve"> жителей Тоцкого района»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, посвящ</w:t>
            </w:r>
            <w:r w:rsidR="00C65E6E" w:rsidRPr="00122398">
              <w:rPr>
                <w:color w:val="000000"/>
                <w:spacing w:val="-10"/>
                <w:sz w:val="28"/>
                <w:szCs w:val="28"/>
              </w:rPr>
              <w:t>ён</w:t>
            </w:r>
            <w:r w:rsidR="0048021D">
              <w:rPr>
                <w:color w:val="000000"/>
                <w:spacing w:val="-10"/>
                <w:sz w:val="28"/>
                <w:szCs w:val="28"/>
              </w:rPr>
              <w:t>ный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 80-летию со дня полного освобождения Ленинграда от фашистской блокады.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3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География проекта  </w:t>
            </w:r>
          </w:p>
        </w:tc>
        <w:tc>
          <w:tcPr>
            <w:tcW w:w="6911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Оренбургская область, Тоцкий район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4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911" w:type="dxa"/>
          </w:tcPr>
          <w:p w:rsidR="00255220" w:rsidRPr="00122398" w:rsidRDefault="00C65E6E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Декабрь </w:t>
            </w:r>
            <w:r w:rsidR="00255220" w:rsidRPr="00122398">
              <w:rPr>
                <w:color w:val="000000"/>
                <w:spacing w:val="-10"/>
                <w:sz w:val="28"/>
                <w:szCs w:val="28"/>
              </w:rPr>
              <w:t>2023</w:t>
            </w:r>
            <w:r w:rsidR="002B5DCA">
              <w:rPr>
                <w:color w:val="000000"/>
                <w:spacing w:val="-10"/>
                <w:sz w:val="28"/>
                <w:szCs w:val="28"/>
              </w:rPr>
              <w:t xml:space="preserve"> г. </w:t>
            </w:r>
            <w:r w:rsidR="00255220" w:rsidRPr="00122398">
              <w:rPr>
                <w:color w:val="000000"/>
                <w:spacing w:val="-10"/>
                <w:sz w:val="28"/>
                <w:szCs w:val="28"/>
              </w:rPr>
              <w:t>-</w:t>
            </w:r>
            <w:r w:rsidR="00C110E6" w:rsidRPr="00122398">
              <w:rPr>
                <w:color w:val="000000"/>
                <w:spacing w:val="-10"/>
                <w:sz w:val="28"/>
                <w:szCs w:val="28"/>
              </w:rPr>
              <w:t xml:space="preserve"> февраль </w:t>
            </w:r>
            <w:r w:rsidR="00255220" w:rsidRPr="00122398">
              <w:rPr>
                <w:color w:val="000000"/>
                <w:spacing w:val="-10"/>
                <w:sz w:val="28"/>
                <w:szCs w:val="28"/>
              </w:rPr>
              <w:t>2024 г</w:t>
            </w:r>
            <w:r w:rsidR="002B5DCA">
              <w:rPr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5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Целевая аудитория</w:t>
            </w:r>
          </w:p>
        </w:tc>
        <w:tc>
          <w:tcPr>
            <w:tcW w:w="6911" w:type="dxa"/>
          </w:tcPr>
          <w:p w:rsidR="00255220" w:rsidRPr="00122398" w:rsidRDefault="006E3BD5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Об</w:t>
            </w:r>
            <w:r w:rsidR="00255220" w:rsidRPr="00122398">
              <w:rPr>
                <w:color w:val="000000"/>
                <w:spacing w:val="-10"/>
                <w:sz w:val="28"/>
                <w:szCs w:val="28"/>
              </w:rPr>
              <w:t>уча</w:t>
            </w:r>
            <w:r>
              <w:rPr>
                <w:color w:val="000000"/>
                <w:spacing w:val="-10"/>
                <w:sz w:val="28"/>
                <w:szCs w:val="28"/>
              </w:rPr>
              <w:t>ю</w:t>
            </w:r>
            <w:r w:rsidR="00255220" w:rsidRPr="00122398">
              <w:rPr>
                <w:color w:val="000000"/>
                <w:spacing w:val="-10"/>
                <w:sz w:val="28"/>
                <w:szCs w:val="28"/>
              </w:rPr>
              <w:t>щиеся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, семьи участников блокады Ленинграда, </w:t>
            </w:r>
            <w:r w:rsidR="00255220" w:rsidRPr="00122398">
              <w:rPr>
                <w:color w:val="000000"/>
                <w:spacing w:val="-10"/>
                <w:sz w:val="28"/>
                <w:szCs w:val="28"/>
              </w:rPr>
              <w:t>жители Тоцкого района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6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Актуальность проблемы проекта</w:t>
            </w:r>
          </w:p>
        </w:tc>
        <w:tc>
          <w:tcPr>
            <w:tcW w:w="6911" w:type="dxa"/>
          </w:tcPr>
          <w:p w:rsidR="00255220" w:rsidRPr="00122398" w:rsidRDefault="00F272DD" w:rsidP="00F97584">
            <w:pPr>
              <w:widowControl w:val="0"/>
              <w:spacing w:line="360" w:lineRule="auto"/>
              <w:ind w:right="-20"/>
              <w:rPr>
                <w:color w:val="FF0000"/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Сохранение памяти </w:t>
            </w:r>
            <w:r w:rsidR="00082056">
              <w:rPr>
                <w:spacing w:val="-10"/>
                <w:sz w:val="28"/>
                <w:szCs w:val="28"/>
              </w:rPr>
              <w:t xml:space="preserve">участников </w:t>
            </w:r>
            <w:r w:rsidR="006E3110" w:rsidRPr="00122398">
              <w:rPr>
                <w:spacing w:val="-10"/>
                <w:sz w:val="28"/>
                <w:szCs w:val="28"/>
              </w:rPr>
              <w:t>блокад</w:t>
            </w:r>
            <w:r w:rsidR="00082056">
              <w:rPr>
                <w:spacing w:val="-10"/>
                <w:sz w:val="28"/>
                <w:szCs w:val="28"/>
              </w:rPr>
              <w:t xml:space="preserve">ы </w:t>
            </w:r>
            <w:r w:rsidR="006E3110" w:rsidRPr="00122398">
              <w:rPr>
                <w:spacing w:val="-10"/>
                <w:sz w:val="28"/>
                <w:szCs w:val="28"/>
              </w:rPr>
              <w:t xml:space="preserve">Ленинграда - </w:t>
            </w:r>
            <w:r w:rsidR="006E3110" w:rsidRPr="00D07F5F">
              <w:rPr>
                <w:spacing w:val="-10"/>
                <w:sz w:val="28"/>
                <w:szCs w:val="28"/>
              </w:rPr>
              <w:t>наш священный долг перед погибшими и пережившими это лихолетье.</w:t>
            </w:r>
            <w:r w:rsidR="00D07F5F">
              <w:rPr>
                <w:spacing w:val="-10"/>
                <w:sz w:val="28"/>
                <w:szCs w:val="28"/>
              </w:rPr>
              <w:t xml:space="preserve"> 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7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Цель проекта</w:t>
            </w:r>
          </w:p>
        </w:tc>
        <w:tc>
          <w:tcPr>
            <w:tcW w:w="6911" w:type="dxa"/>
          </w:tcPr>
          <w:p w:rsidR="00255220" w:rsidRPr="00122398" w:rsidRDefault="00862738" w:rsidP="00122398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Увековечит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 xml:space="preserve">ь имена жителей Тоцкого района -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участников блокады Ленинграда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8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Задачи проекта</w:t>
            </w:r>
          </w:p>
        </w:tc>
        <w:tc>
          <w:tcPr>
            <w:tcW w:w="6911" w:type="dxa"/>
          </w:tcPr>
          <w:p w:rsidR="00E53E38" w:rsidRPr="00122398" w:rsidRDefault="00D8024B" w:rsidP="00122398">
            <w:pPr>
              <w:widowControl w:val="0"/>
              <w:spacing w:line="360" w:lineRule="auto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1.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>Найти информацию о жителях блокадного Ленинграда, которые проживают или проживали на территории Тоцкого райо</w:t>
            </w:r>
            <w:r w:rsidR="003E42E5">
              <w:rPr>
                <w:color w:val="000000"/>
                <w:spacing w:val="-10"/>
                <w:sz w:val="28"/>
                <w:szCs w:val="28"/>
              </w:rPr>
              <w:t>на, изучить их историю и судьбы.</w:t>
            </w:r>
          </w:p>
          <w:p w:rsidR="00E53E38" w:rsidRPr="00122398" w:rsidRDefault="00D8024B" w:rsidP="00122398">
            <w:pPr>
              <w:widowControl w:val="0"/>
              <w:spacing w:line="360" w:lineRule="auto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2. 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 xml:space="preserve">Создать альбом Памяти, посвященный празднованию 80-летия 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 xml:space="preserve">со дня 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>полного освобождения Ленинграда от фашистской блокады.</w:t>
            </w:r>
          </w:p>
          <w:p w:rsidR="00E53E38" w:rsidRPr="00122398" w:rsidRDefault="007A1EE3" w:rsidP="00122398">
            <w:pPr>
              <w:widowControl w:val="0"/>
              <w:spacing w:line="360" w:lineRule="auto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3. 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 xml:space="preserve">Разместить </w:t>
            </w:r>
            <w:r w:rsidR="00295FAD" w:rsidRPr="00122398">
              <w:rPr>
                <w:color w:val="000000"/>
                <w:spacing w:val="-10"/>
                <w:sz w:val="28"/>
                <w:szCs w:val="28"/>
              </w:rPr>
              <w:t xml:space="preserve">электронную версию 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>альбом</w:t>
            </w:r>
            <w:r w:rsidR="00295FAD" w:rsidRPr="00122398">
              <w:rPr>
                <w:color w:val="000000"/>
                <w:spacing w:val="-10"/>
                <w:sz w:val="28"/>
                <w:szCs w:val="28"/>
              </w:rPr>
              <w:t>а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D8024B" w:rsidRPr="00122398">
              <w:rPr>
                <w:color w:val="000000"/>
                <w:spacing w:val="-10"/>
                <w:sz w:val="28"/>
                <w:szCs w:val="28"/>
              </w:rPr>
              <w:t xml:space="preserve">на 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>страниц</w:t>
            </w:r>
            <w:r w:rsidR="00D8024B" w:rsidRPr="00122398">
              <w:rPr>
                <w:color w:val="000000"/>
                <w:spacing w:val="-10"/>
                <w:sz w:val="28"/>
                <w:szCs w:val="28"/>
              </w:rPr>
              <w:t>е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 xml:space="preserve"> сайт</w:t>
            </w:r>
            <w:r w:rsidR="00D8024B" w:rsidRPr="00122398">
              <w:rPr>
                <w:color w:val="000000"/>
                <w:spacing w:val="-10"/>
                <w:sz w:val="28"/>
                <w:szCs w:val="28"/>
              </w:rPr>
              <w:t>а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 xml:space="preserve"> МБУ ДО Тоцкий ДДТ</w:t>
            </w:r>
            <w:r w:rsidR="003E42E5">
              <w:rPr>
                <w:color w:val="000000"/>
                <w:spacing w:val="-10"/>
                <w:sz w:val="28"/>
                <w:szCs w:val="28"/>
              </w:rPr>
              <w:t>.</w:t>
            </w:r>
            <w:r w:rsidR="00E53E38" w:rsidRPr="00122398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</w:p>
          <w:p w:rsidR="00255220" w:rsidRPr="00122398" w:rsidRDefault="00D8024B" w:rsidP="00122398">
            <w:pPr>
              <w:widowControl w:val="0"/>
              <w:tabs>
                <w:tab w:val="left" w:pos="456"/>
                <w:tab w:val="left" w:pos="560"/>
              </w:tabs>
              <w:spacing w:line="360" w:lineRule="auto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4.</w:t>
            </w:r>
            <w:r w:rsidR="003E42E5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Провести </w:t>
            </w:r>
            <w:r w:rsidR="008E6983" w:rsidRPr="00122398">
              <w:rPr>
                <w:color w:val="000000"/>
                <w:spacing w:val="-10"/>
                <w:sz w:val="28"/>
                <w:szCs w:val="28"/>
              </w:rPr>
              <w:t>мероприятия по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 увековечиван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 xml:space="preserve">ию имён жителей Тоцкого района -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участников блокады Ленинграда</w:t>
            </w:r>
            <w:r w:rsidR="003E42E5">
              <w:rPr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255220" w:rsidRPr="00122398" w:rsidTr="003E42E5">
        <w:tc>
          <w:tcPr>
            <w:tcW w:w="679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9</w:t>
            </w:r>
          </w:p>
        </w:tc>
        <w:tc>
          <w:tcPr>
            <w:tcW w:w="1873" w:type="dxa"/>
          </w:tcPr>
          <w:p w:rsidR="00255220" w:rsidRPr="00122398" w:rsidRDefault="00255220" w:rsidP="00C65E6E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Ожидаемые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lastRenderedPageBreak/>
              <w:t>результаты (количественные и качественные)</w:t>
            </w:r>
          </w:p>
        </w:tc>
        <w:tc>
          <w:tcPr>
            <w:tcW w:w="6911" w:type="dxa"/>
          </w:tcPr>
          <w:p w:rsidR="00FC3A5B" w:rsidRPr="00456217" w:rsidRDefault="00FC3A5B" w:rsidP="00FC3A5B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456217">
              <w:rPr>
                <w:color w:val="000000"/>
                <w:spacing w:val="-10"/>
                <w:sz w:val="28"/>
                <w:szCs w:val="28"/>
              </w:rPr>
              <w:lastRenderedPageBreak/>
              <w:t>Установ</w:t>
            </w:r>
            <w:r>
              <w:rPr>
                <w:color w:val="000000"/>
                <w:spacing w:val="-10"/>
                <w:sz w:val="28"/>
                <w:szCs w:val="28"/>
              </w:rPr>
              <w:t>или</w:t>
            </w:r>
            <w:r w:rsidRPr="00456217">
              <w:rPr>
                <w:color w:val="000000"/>
                <w:spacing w:val="-10"/>
                <w:sz w:val="28"/>
                <w:szCs w:val="28"/>
              </w:rPr>
              <w:t xml:space="preserve"> имена </w:t>
            </w:r>
            <w:r w:rsidRPr="00456217">
              <w:rPr>
                <w:b/>
                <w:bCs/>
                <w:color w:val="000000"/>
                <w:spacing w:val="-10"/>
                <w:sz w:val="28"/>
                <w:szCs w:val="28"/>
                <w:u w:val="single"/>
              </w:rPr>
              <w:t>6</w:t>
            </w:r>
            <w:r w:rsidRPr="00456217">
              <w:rPr>
                <w:color w:val="000000"/>
                <w:spacing w:val="-10"/>
                <w:sz w:val="28"/>
                <w:szCs w:val="28"/>
              </w:rPr>
              <w:t xml:space="preserve"> жителей Тоцкого района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 xml:space="preserve"> - </w:t>
            </w:r>
            <w:r w:rsidRPr="00456217">
              <w:rPr>
                <w:color w:val="000000"/>
                <w:spacing w:val="-10"/>
                <w:sz w:val="28"/>
                <w:szCs w:val="28"/>
              </w:rPr>
              <w:t xml:space="preserve">участников </w:t>
            </w:r>
            <w:r w:rsidRPr="00456217">
              <w:rPr>
                <w:color w:val="000000"/>
                <w:spacing w:val="-10"/>
                <w:sz w:val="28"/>
                <w:szCs w:val="28"/>
              </w:rPr>
              <w:lastRenderedPageBreak/>
              <w:t>блокадного Ленинграда.</w:t>
            </w:r>
          </w:p>
          <w:p w:rsidR="00FC3A5B" w:rsidRPr="00122398" w:rsidRDefault="00FC3A5B" w:rsidP="00C47551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Прове</w:t>
            </w:r>
            <w:r w:rsidR="005C56E9">
              <w:rPr>
                <w:color w:val="000000"/>
                <w:spacing w:val="-10"/>
                <w:sz w:val="28"/>
                <w:szCs w:val="28"/>
              </w:rPr>
              <w:t xml:space="preserve">ли </w:t>
            </w:r>
            <w:r w:rsidR="00C47551">
              <w:rPr>
                <w:color w:val="000000"/>
                <w:spacing w:val="-10"/>
                <w:sz w:val="28"/>
                <w:szCs w:val="28"/>
              </w:rPr>
              <w:t>10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 мероприяти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й в которых приняло участие </w:t>
            </w:r>
            <w:r w:rsidR="00C47551">
              <w:rPr>
                <w:color w:val="000000"/>
                <w:spacing w:val="-10"/>
                <w:sz w:val="28"/>
                <w:szCs w:val="28"/>
              </w:rPr>
              <w:t>765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человек из них </w:t>
            </w:r>
            <w:r w:rsidR="00C47551">
              <w:rPr>
                <w:color w:val="000000"/>
                <w:spacing w:val="-10"/>
                <w:sz w:val="28"/>
                <w:szCs w:val="28"/>
              </w:rPr>
              <w:t>586</w:t>
            </w:r>
            <w:r w:rsidR="00114EF5">
              <w:rPr>
                <w:color w:val="000000"/>
                <w:spacing w:val="-10"/>
                <w:sz w:val="28"/>
                <w:szCs w:val="28"/>
              </w:rPr>
              <w:t xml:space="preserve"> чел. -</w:t>
            </w:r>
            <w:r w:rsidR="00C47551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обучающихся, </w:t>
            </w:r>
            <w:r w:rsidR="00114EF5">
              <w:rPr>
                <w:color w:val="000000"/>
                <w:spacing w:val="-10"/>
                <w:sz w:val="28"/>
                <w:szCs w:val="28"/>
              </w:rPr>
              <w:t>1</w:t>
            </w:r>
            <w:r w:rsidR="00C47551">
              <w:rPr>
                <w:color w:val="000000"/>
                <w:spacing w:val="-10"/>
                <w:sz w:val="28"/>
                <w:szCs w:val="28"/>
              </w:rPr>
              <w:t>1</w:t>
            </w:r>
            <w:r w:rsidR="00114EF5">
              <w:rPr>
                <w:color w:val="000000"/>
                <w:spacing w:val="-10"/>
                <w:sz w:val="28"/>
                <w:szCs w:val="28"/>
              </w:rPr>
              <w:t xml:space="preserve"> чел.  – </w:t>
            </w:r>
            <w:r>
              <w:rPr>
                <w:color w:val="000000"/>
                <w:spacing w:val="-10"/>
                <w:sz w:val="28"/>
                <w:szCs w:val="28"/>
              </w:rPr>
              <w:t>семьи</w:t>
            </w:r>
            <w:r w:rsidR="00114EF5">
              <w:rPr>
                <w:color w:val="000000"/>
                <w:spacing w:val="-10"/>
                <w:sz w:val="28"/>
                <w:szCs w:val="28"/>
              </w:rPr>
              <w:t xml:space="preserve"> участников блокады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, </w:t>
            </w:r>
            <w:r w:rsidR="00C47551">
              <w:rPr>
                <w:color w:val="000000"/>
                <w:spacing w:val="-10"/>
                <w:sz w:val="28"/>
                <w:szCs w:val="28"/>
              </w:rPr>
              <w:t>168</w:t>
            </w:r>
            <w:r w:rsidR="00114EF5">
              <w:rPr>
                <w:color w:val="000000"/>
                <w:spacing w:val="-10"/>
                <w:sz w:val="28"/>
                <w:szCs w:val="28"/>
              </w:rPr>
              <w:t xml:space="preserve"> чел. </w:t>
            </w:r>
            <w:r w:rsidR="003D07B4">
              <w:rPr>
                <w:color w:val="000000"/>
                <w:spacing w:val="-10"/>
                <w:sz w:val="28"/>
                <w:szCs w:val="28"/>
              </w:rPr>
              <w:t>–</w:t>
            </w:r>
            <w:r w:rsidR="0023098D">
              <w:rPr>
                <w:color w:val="000000"/>
                <w:spacing w:val="-10"/>
                <w:sz w:val="28"/>
                <w:szCs w:val="28"/>
              </w:rPr>
              <w:t xml:space="preserve"> жители</w:t>
            </w:r>
            <w:r w:rsidR="003D07B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0"/>
                <w:sz w:val="28"/>
                <w:szCs w:val="28"/>
              </w:rPr>
              <w:t>Тоцкого района</w:t>
            </w:r>
            <w:r w:rsidR="00114EF5">
              <w:rPr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456217" w:rsidRPr="00122398" w:rsidTr="003E42E5">
        <w:tc>
          <w:tcPr>
            <w:tcW w:w="679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73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Содержание проекта (этапы реализации, мероприятия)</w:t>
            </w:r>
          </w:p>
        </w:tc>
        <w:tc>
          <w:tcPr>
            <w:tcW w:w="6911" w:type="dxa"/>
          </w:tcPr>
          <w:p w:rsidR="00456217" w:rsidRPr="00E85C0D" w:rsidRDefault="00E85C0D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1. </w:t>
            </w:r>
            <w:r w:rsidR="00456217" w:rsidRPr="00E85C0D">
              <w:rPr>
                <w:color w:val="000000"/>
                <w:spacing w:val="-10"/>
                <w:sz w:val="28"/>
                <w:szCs w:val="28"/>
              </w:rPr>
              <w:t>Изучили нормативно-правовую базу</w:t>
            </w:r>
            <w:r w:rsidR="005753B5" w:rsidRPr="00E85C0D">
              <w:rPr>
                <w:color w:val="000000"/>
                <w:spacing w:val="-10"/>
                <w:sz w:val="28"/>
                <w:szCs w:val="28"/>
              </w:rPr>
              <w:t>.</w:t>
            </w:r>
          </w:p>
          <w:p w:rsidR="00456217" w:rsidRPr="00456217" w:rsidRDefault="00E85C0D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2. </w:t>
            </w:r>
            <w:r w:rsidR="00456217" w:rsidRPr="00456217">
              <w:rPr>
                <w:color w:val="000000"/>
                <w:spacing w:val="-10"/>
                <w:sz w:val="28"/>
                <w:szCs w:val="28"/>
              </w:rPr>
              <w:t xml:space="preserve">Провели 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социологический </w:t>
            </w:r>
            <w:r w:rsidR="00456217" w:rsidRPr="00456217">
              <w:rPr>
                <w:color w:val="000000"/>
                <w:spacing w:val="-10"/>
                <w:sz w:val="28"/>
                <w:szCs w:val="28"/>
              </w:rPr>
              <w:t>опрос</w:t>
            </w:r>
            <w:r w:rsidR="005753B5">
              <w:rPr>
                <w:color w:val="000000"/>
                <w:spacing w:val="-10"/>
                <w:sz w:val="28"/>
                <w:szCs w:val="28"/>
              </w:rPr>
              <w:t>.</w:t>
            </w:r>
          </w:p>
          <w:p w:rsidR="00456217" w:rsidRDefault="00E85C0D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3. </w:t>
            </w:r>
            <w:r w:rsidR="00456217" w:rsidRPr="00456217">
              <w:rPr>
                <w:color w:val="000000"/>
                <w:spacing w:val="-10"/>
                <w:sz w:val="28"/>
                <w:szCs w:val="28"/>
              </w:rPr>
              <w:t>Установ</w:t>
            </w:r>
            <w:r w:rsidR="00456217">
              <w:rPr>
                <w:color w:val="000000"/>
                <w:spacing w:val="-10"/>
                <w:sz w:val="28"/>
                <w:szCs w:val="28"/>
              </w:rPr>
              <w:t>или</w:t>
            </w:r>
            <w:r w:rsidR="00456217" w:rsidRPr="00456217">
              <w:rPr>
                <w:color w:val="000000"/>
                <w:spacing w:val="-10"/>
                <w:sz w:val="28"/>
                <w:szCs w:val="28"/>
              </w:rPr>
              <w:t xml:space="preserve"> имена </w:t>
            </w:r>
            <w:r w:rsidR="00456217" w:rsidRPr="00456217">
              <w:rPr>
                <w:b/>
                <w:bCs/>
                <w:color w:val="000000"/>
                <w:spacing w:val="-10"/>
                <w:sz w:val="28"/>
                <w:szCs w:val="28"/>
                <w:u w:val="single"/>
              </w:rPr>
              <w:t>6</w:t>
            </w:r>
            <w:r w:rsidR="00456217" w:rsidRPr="00456217">
              <w:rPr>
                <w:color w:val="000000"/>
                <w:spacing w:val="-10"/>
                <w:sz w:val="28"/>
                <w:szCs w:val="28"/>
              </w:rPr>
              <w:t xml:space="preserve"> жителей Тоцкого района, участников блокадного Ленинграда.</w:t>
            </w:r>
          </w:p>
          <w:p w:rsidR="00E85C0D" w:rsidRPr="00456217" w:rsidRDefault="00E85C0D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4. Встреча и обмен информацией по телефону с родственниками участников блокады (11 чел.).</w:t>
            </w:r>
          </w:p>
          <w:p w:rsidR="00456217" w:rsidRPr="00122398" w:rsidRDefault="00E85C0D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5</w:t>
            </w:r>
            <w:r w:rsidR="00456217" w:rsidRPr="00122398">
              <w:rPr>
                <w:color w:val="000000"/>
                <w:spacing w:val="-10"/>
                <w:sz w:val="28"/>
                <w:szCs w:val="28"/>
              </w:rPr>
              <w:t xml:space="preserve">.Изучили их судьбы, и </w:t>
            </w:r>
            <w:r w:rsidR="00456217">
              <w:rPr>
                <w:color w:val="000000"/>
                <w:spacing w:val="-10"/>
                <w:sz w:val="28"/>
                <w:szCs w:val="28"/>
              </w:rPr>
              <w:t xml:space="preserve">их </w:t>
            </w:r>
            <w:r w:rsidR="00456217" w:rsidRPr="00122398">
              <w:rPr>
                <w:color w:val="000000"/>
                <w:spacing w:val="-10"/>
                <w:sz w:val="28"/>
                <w:szCs w:val="28"/>
              </w:rPr>
              <w:t>вклад в снятие блокады</w:t>
            </w:r>
            <w:r w:rsidR="00456217">
              <w:rPr>
                <w:color w:val="000000"/>
                <w:spacing w:val="-10"/>
                <w:sz w:val="28"/>
                <w:szCs w:val="28"/>
              </w:rPr>
              <w:t xml:space="preserve"> г. Ленинграда</w:t>
            </w:r>
            <w:r w:rsidR="00456217" w:rsidRPr="00122398">
              <w:rPr>
                <w:color w:val="000000"/>
                <w:spacing w:val="-10"/>
                <w:sz w:val="28"/>
                <w:szCs w:val="28"/>
              </w:rPr>
              <w:t>.</w:t>
            </w:r>
          </w:p>
          <w:p w:rsidR="00456217" w:rsidRPr="00122398" w:rsidRDefault="00E85C0D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6</w:t>
            </w:r>
            <w:r w:rsidR="00456217" w:rsidRPr="00122398">
              <w:rPr>
                <w:color w:val="000000"/>
                <w:spacing w:val="-10"/>
                <w:sz w:val="28"/>
                <w:szCs w:val="28"/>
              </w:rPr>
              <w:t xml:space="preserve">.Провели мероприятия: </w:t>
            </w:r>
          </w:p>
          <w:p w:rsidR="00456217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- встреча с жителем блокадного Ленинграда Севастьяновой Г.И.</w:t>
            </w:r>
            <w:r w:rsidR="009B25E5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F140A9">
              <w:rPr>
                <w:color w:val="000000"/>
                <w:spacing w:val="-10"/>
                <w:sz w:val="28"/>
                <w:szCs w:val="28"/>
              </w:rPr>
              <w:t>(6 чел.)</w:t>
            </w:r>
            <w:r w:rsidR="0012205E">
              <w:rPr>
                <w:color w:val="000000"/>
                <w:spacing w:val="-10"/>
                <w:sz w:val="28"/>
                <w:szCs w:val="28"/>
              </w:rPr>
              <w:t>;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</w:p>
          <w:p w:rsidR="00456217" w:rsidRPr="00122398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- </w:t>
            </w:r>
            <w:r w:rsidR="00FC62F2">
              <w:rPr>
                <w:color w:val="000000"/>
                <w:spacing w:val="-10"/>
                <w:sz w:val="28"/>
                <w:szCs w:val="28"/>
              </w:rPr>
              <w:t>п</w:t>
            </w:r>
            <w:r w:rsidR="009B25E5">
              <w:rPr>
                <w:color w:val="000000"/>
                <w:spacing w:val="-10"/>
                <w:sz w:val="28"/>
                <w:szCs w:val="28"/>
              </w:rPr>
              <w:t xml:space="preserve">одготовили видеоинтервью </w:t>
            </w:r>
            <w:r w:rsidR="005753B5">
              <w:rPr>
                <w:color w:val="000000"/>
                <w:spacing w:val="-10"/>
                <w:sz w:val="28"/>
                <w:szCs w:val="28"/>
              </w:rPr>
              <w:t xml:space="preserve">с Г.И. Севостьяновой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(10 чел.);</w:t>
            </w:r>
          </w:p>
          <w:p w:rsidR="00456217" w:rsidRPr="00122398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- районный Слёт волонтёрских отрядов (53 чел.);</w:t>
            </w:r>
          </w:p>
          <w:p w:rsidR="00456217" w:rsidRPr="00122398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- историко-познавательный урок «Блокада Ленинграда» </w:t>
            </w:r>
            <w:r w:rsidR="00FC62F2">
              <w:rPr>
                <w:color w:val="000000"/>
                <w:spacing w:val="-10"/>
                <w:sz w:val="28"/>
                <w:szCs w:val="28"/>
              </w:rPr>
              <w:t xml:space="preserve">с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учащимися 2</w:t>
            </w:r>
            <w:r w:rsidRPr="00122398">
              <w:rPr>
                <w:color w:val="000000"/>
                <w:spacing w:val="-10"/>
                <w:sz w:val="28"/>
                <w:szCs w:val="28"/>
                <w:u w:val="single"/>
                <w:vertAlign w:val="superscript"/>
              </w:rPr>
              <w:t>г</w:t>
            </w:r>
            <w:r w:rsidR="001F70FB">
              <w:rPr>
                <w:color w:val="000000"/>
                <w:spacing w:val="-10"/>
                <w:sz w:val="28"/>
                <w:szCs w:val="28"/>
              </w:rPr>
              <w:t xml:space="preserve"> класса М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АОУ Тоцкая СОШ им. А. К. Стерелюхина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(</w:t>
            </w:r>
            <w:r w:rsidR="00F140A9">
              <w:rPr>
                <w:color w:val="000000"/>
                <w:spacing w:val="-10"/>
                <w:sz w:val="28"/>
                <w:szCs w:val="28"/>
              </w:rPr>
              <w:t>31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чел)</w:t>
            </w:r>
            <w:r w:rsidR="00E85C0D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456217" w:rsidRPr="00122398" w:rsidRDefault="00E56FD2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- распространение </w:t>
            </w:r>
            <w:r w:rsidR="00456217" w:rsidRPr="00122398">
              <w:rPr>
                <w:color w:val="000000"/>
                <w:spacing w:val="-10"/>
                <w:sz w:val="28"/>
                <w:szCs w:val="28"/>
              </w:rPr>
              <w:t>информационных буклетов «80 лет со дня полного освобождения Ленинграда от фашистской блокады» (100 чел.);</w:t>
            </w:r>
          </w:p>
          <w:p w:rsidR="00FC3A5B" w:rsidRDefault="00FC62F2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- а</w:t>
            </w:r>
            <w:r w:rsidR="00456217" w:rsidRPr="00122398">
              <w:rPr>
                <w:color w:val="000000"/>
                <w:spacing w:val="-10"/>
                <w:sz w:val="28"/>
                <w:szCs w:val="28"/>
              </w:rPr>
              <w:t>кция «Блокадный хлеб» (230 чел.)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FC3A5B" w:rsidRDefault="00FC3A5B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- разработка плакатов </w:t>
            </w:r>
            <w:r>
              <w:rPr>
                <w:color w:val="000000"/>
                <w:spacing w:val="-10"/>
                <w:sz w:val="28"/>
                <w:szCs w:val="28"/>
              </w:rPr>
              <w:t>«Блокадная ласточка» (</w:t>
            </w:r>
            <w:r w:rsidR="00E85C0D">
              <w:rPr>
                <w:color w:val="000000"/>
                <w:spacing w:val="-10"/>
                <w:sz w:val="28"/>
                <w:szCs w:val="28"/>
              </w:rPr>
              <w:t>31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чел.)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FC3A5B" w:rsidRDefault="00FC3A5B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- разработка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 макет</w:t>
            </w:r>
            <w:r>
              <w:rPr>
                <w:color w:val="000000"/>
                <w:spacing w:val="-10"/>
                <w:sz w:val="28"/>
                <w:szCs w:val="28"/>
              </w:rPr>
              <w:t>ов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 «Мужеству Ленинградцев посвящается…»</w:t>
            </w:r>
            <w:r w:rsidR="00E85C0D">
              <w:rPr>
                <w:color w:val="000000"/>
                <w:spacing w:val="-10"/>
                <w:sz w:val="28"/>
                <w:szCs w:val="28"/>
              </w:rPr>
              <w:t xml:space="preserve"> (53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чел.)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456217" w:rsidRDefault="00FC3A5B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FC62F2">
              <w:rPr>
                <w:color w:val="000000"/>
                <w:spacing w:val="-10"/>
                <w:sz w:val="28"/>
                <w:szCs w:val="28"/>
              </w:rPr>
              <w:t>- организация выставки творческих работ учащихся «</w:t>
            </w:r>
            <w:r w:rsidR="00FC62F2">
              <w:rPr>
                <w:color w:val="000000"/>
                <w:spacing w:val="-10"/>
                <w:sz w:val="28"/>
                <w:szCs w:val="28"/>
              </w:rPr>
              <w:t xml:space="preserve">Блокада Ленинграда глазами детей» </w:t>
            </w:r>
            <w:r w:rsidRPr="00FC62F2">
              <w:rPr>
                <w:color w:val="000000"/>
                <w:spacing w:val="-10"/>
                <w:sz w:val="28"/>
                <w:szCs w:val="28"/>
              </w:rPr>
              <w:t>(25 чел.)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F97584" w:rsidRPr="00122398" w:rsidRDefault="003D07B4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lastRenderedPageBreak/>
              <w:t xml:space="preserve">- просмотр </w:t>
            </w:r>
            <w:r w:rsidR="00F97584">
              <w:rPr>
                <w:color w:val="000000"/>
                <w:spacing w:val="-10"/>
                <w:sz w:val="28"/>
                <w:szCs w:val="28"/>
              </w:rPr>
              <w:t>видеоинтервью с Г.И. Севостьяновой (225 чел.).</w:t>
            </w:r>
          </w:p>
          <w:p w:rsidR="00456217" w:rsidRPr="00122398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4.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Подготовили и создали ал</w:t>
            </w:r>
            <w:r w:rsidR="00FC62F2">
              <w:rPr>
                <w:color w:val="000000"/>
                <w:spacing w:val="-10"/>
                <w:sz w:val="28"/>
                <w:szCs w:val="28"/>
              </w:rPr>
              <w:t>ьбом Памяти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456217" w:rsidRPr="00122398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5</w:t>
            </w:r>
            <w:r w:rsidR="00422DA8">
              <w:rPr>
                <w:color w:val="000000"/>
                <w:spacing w:val="-10"/>
                <w:sz w:val="28"/>
                <w:szCs w:val="28"/>
              </w:rPr>
              <w:t xml:space="preserve">.Разместили электронную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версию </w:t>
            </w:r>
            <w:r w:rsidR="004B2644">
              <w:rPr>
                <w:color w:val="000000"/>
                <w:spacing w:val="-10"/>
                <w:sz w:val="28"/>
                <w:szCs w:val="28"/>
              </w:rPr>
              <w:t xml:space="preserve">альбома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на странице сайта МБУ ДО Тоцкий ДДТ.</w:t>
            </w:r>
          </w:p>
        </w:tc>
      </w:tr>
      <w:tr w:rsidR="00456217" w:rsidRPr="00122398" w:rsidTr="00ED5BD5">
        <w:trPr>
          <w:trHeight w:val="2298"/>
        </w:trPr>
        <w:tc>
          <w:tcPr>
            <w:tcW w:w="679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73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Финансово-экономическое обоснование проекта</w:t>
            </w:r>
          </w:p>
        </w:tc>
        <w:tc>
          <w:tcPr>
            <w:tcW w:w="6911" w:type="dxa"/>
          </w:tcPr>
          <w:p w:rsidR="00456217" w:rsidRPr="009A421C" w:rsidRDefault="0012205E" w:rsidP="003D07B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Смета расходов на реализацию социального проекта составила 2605 р.</w:t>
            </w:r>
            <w:r w:rsidR="009A421C">
              <w:rPr>
                <w:sz w:val="28"/>
                <w:szCs w:val="28"/>
              </w:rPr>
              <w:t xml:space="preserve"> Материальную помощь в распечатке и брошюрованию альбома оказала администрация Дома детского творчеств</w:t>
            </w:r>
            <w:r w:rsidR="00ED5BD5">
              <w:rPr>
                <w:sz w:val="28"/>
                <w:szCs w:val="28"/>
              </w:rPr>
              <w:t>а, а закупку хлеба спонсировал и</w:t>
            </w:r>
            <w:r w:rsidR="009A421C">
              <w:rPr>
                <w:sz w:val="28"/>
                <w:szCs w:val="28"/>
              </w:rPr>
              <w:t>ндивидуальный предпр</w:t>
            </w:r>
            <w:r w:rsidR="00ED5BD5">
              <w:rPr>
                <w:sz w:val="28"/>
                <w:szCs w:val="28"/>
              </w:rPr>
              <w:t xml:space="preserve">иниматель </w:t>
            </w:r>
            <w:r w:rsidR="009A421C">
              <w:rPr>
                <w:sz w:val="28"/>
                <w:szCs w:val="28"/>
              </w:rPr>
              <w:t>Закарян</w:t>
            </w:r>
            <w:r w:rsidR="00ED5BD5">
              <w:rPr>
                <w:sz w:val="28"/>
                <w:szCs w:val="28"/>
              </w:rPr>
              <w:t xml:space="preserve"> Л.А.</w:t>
            </w:r>
            <w:r w:rsidR="009A421C">
              <w:rPr>
                <w:sz w:val="28"/>
                <w:szCs w:val="28"/>
              </w:rPr>
              <w:t xml:space="preserve">.   </w:t>
            </w:r>
          </w:p>
        </w:tc>
      </w:tr>
      <w:tr w:rsidR="00456217" w:rsidRPr="00122398" w:rsidTr="003E42E5">
        <w:trPr>
          <w:trHeight w:val="981"/>
        </w:trPr>
        <w:tc>
          <w:tcPr>
            <w:tcW w:w="679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12</w:t>
            </w:r>
          </w:p>
        </w:tc>
        <w:tc>
          <w:tcPr>
            <w:tcW w:w="1873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Взаимодействие с партнерами (с обязательным указанием физических и юридических лиц)</w:t>
            </w:r>
          </w:p>
        </w:tc>
        <w:tc>
          <w:tcPr>
            <w:tcW w:w="6911" w:type="dxa"/>
          </w:tcPr>
          <w:p w:rsidR="00456217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- А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рхивный отдел Администрации Тоцкого района</w:t>
            </w:r>
            <w:r w:rsidR="0023098D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A63523">
              <w:rPr>
                <w:color w:val="000000"/>
                <w:spacing w:val="-10"/>
                <w:sz w:val="28"/>
                <w:szCs w:val="28"/>
              </w:rPr>
              <w:t>(</w:t>
            </w:r>
            <w:r w:rsidR="0023098D">
              <w:rPr>
                <w:color w:val="000000"/>
                <w:spacing w:val="-10"/>
                <w:sz w:val="28"/>
                <w:szCs w:val="28"/>
              </w:rPr>
              <w:t>руководите</w:t>
            </w:r>
            <w:r w:rsidR="00A63523">
              <w:rPr>
                <w:color w:val="000000"/>
                <w:spacing w:val="-10"/>
                <w:sz w:val="28"/>
                <w:szCs w:val="28"/>
              </w:rPr>
              <w:t>ль Богатов А. В.)</w:t>
            </w:r>
            <w:r w:rsidR="00485076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456217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-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Филиал государственного казенного учреждения "Центр социальной поддержки населения" в Тоцком районе</w:t>
            </w:r>
            <w:r w:rsidR="0023098D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2B6E84">
              <w:rPr>
                <w:color w:val="000000"/>
                <w:spacing w:val="-10"/>
                <w:sz w:val="28"/>
                <w:szCs w:val="28"/>
              </w:rPr>
              <w:t>(</w:t>
            </w:r>
            <w:r w:rsidR="0023098D">
              <w:rPr>
                <w:color w:val="000000"/>
                <w:spacing w:val="-10"/>
                <w:sz w:val="28"/>
                <w:szCs w:val="28"/>
              </w:rPr>
              <w:t>руководите</w:t>
            </w:r>
            <w:r>
              <w:rPr>
                <w:color w:val="000000"/>
                <w:spacing w:val="-10"/>
                <w:sz w:val="28"/>
                <w:szCs w:val="28"/>
              </w:rPr>
              <w:t>ль Кожевников П.В.</w:t>
            </w:r>
            <w:r w:rsidR="002B6E84">
              <w:rPr>
                <w:color w:val="000000"/>
                <w:spacing w:val="-10"/>
                <w:sz w:val="28"/>
                <w:szCs w:val="28"/>
              </w:rPr>
              <w:t>)</w:t>
            </w:r>
            <w:r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456217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- В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оенный комиссариат Тоцкого района</w:t>
            </w:r>
            <w:r w:rsidR="002B6E84">
              <w:rPr>
                <w:color w:val="000000"/>
                <w:spacing w:val="-10"/>
                <w:sz w:val="28"/>
                <w:szCs w:val="28"/>
              </w:rPr>
              <w:t xml:space="preserve"> (</w:t>
            </w:r>
            <w:r>
              <w:rPr>
                <w:color w:val="000000"/>
                <w:spacing w:val="-10"/>
                <w:sz w:val="28"/>
                <w:szCs w:val="28"/>
              </w:rPr>
              <w:t>военный комиссар Пахомов М.В.</w:t>
            </w:r>
            <w:r w:rsidR="002B6E84">
              <w:rPr>
                <w:color w:val="000000"/>
                <w:spacing w:val="-10"/>
                <w:sz w:val="28"/>
                <w:szCs w:val="28"/>
              </w:rPr>
              <w:t>)</w:t>
            </w:r>
            <w:r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76413A" w:rsidRDefault="0076413A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- Тоцки</w:t>
            </w:r>
            <w:r w:rsidR="002B6E84">
              <w:rPr>
                <w:color w:val="000000"/>
                <w:spacing w:val="-10"/>
                <w:sz w:val="28"/>
                <w:szCs w:val="28"/>
              </w:rPr>
              <w:t>й историко-краеведческий музей (</w:t>
            </w:r>
            <w:r>
              <w:rPr>
                <w:color w:val="000000"/>
                <w:spacing w:val="-10"/>
                <w:sz w:val="28"/>
                <w:szCs w:val="28"/>
              </w:rPr>
              <w:t>хранитель фонда Хасанова Ч.М.</w:t>
            </w:r>
            <w:r w:rsidR="002B6E84">
              <w:rPr>
                <w:color w:val="000000"/>
                <w:spacing w:val="-10"/>
                <w:sz w:val="28"/>
                <w:szCs w:val="28"/>
              </w:rPr>
              <w:t>)</w:t>
            </w:r>
            <w:r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456217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- </w:t>
            </w:r>
            <w:r w:rsidR="00310E89">
              <w:rPr>
                <w:color w:val="000000"/>
                <w:spacing w:val="-10"/>
                <w:sz w:val="28"/>
                <w:szCs w:val="28"/>
              </w:rPr>
              <w:t>районный Совет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5A02FC">
              <w:rPr>
                <w:color w:val="000000"/>
                <w:spacing w:val="-10"/>
                <w:sz w:val="28"/>
                <w:szCs w:val="28"/>
              </w:rPr>
              <w:t>ветеранов</w:t>
            </w:r>
            <w:r w:rsidR="005A02FC" w:rsidRPr="005A02FC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310E89" w:rsidRPr="005A02FC">
              <w:rPr>
                <w:color w:val="000000"/>
                <w:spacing w:val="-10"/>
                <w:sz w:val="28"/>
                <w:szCs w:val="28"/>
              </w:rPr>
              <w:t>(председатель</w:t>
            </w:r>
            <w:r w:rsidR="00310E89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Надыкто</w:t>
            </w:r>
            <w:r w:rsidR="00310E89">
              <w:rPr>
                <w:color w:val="000000"/>
                <w:spacing w:val="-10"/>
                <w:sz w:val="28"/>
                <w:szCs w:val="28"/>
              </w:rPr>
              <w:t xml:space="preserve"> И.М.)</w:t>
            </w:r>
            <w:r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456217" w:rsidRDefault="0045621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- </w:t>
            </w:r>
            <w:r w:rsidR="0076413A">
              <w:rPr>
                <w:color w:val="000000"/>
                <w:spacing w:val="-10"/>
                <w:sz w:val="28"/>
                <w:szCs w:val="28"/>
              </w:rPr>
              <w:t>Муниципальное образо</w:t>
            </w:r>
            <w:r w:rsidR="007C159B">
              <w:rPr>
                <w:color w:val="000000"/>
                <w:spacing w:val="-10"/>
                <w:sz w:val="28"/>
                <w:szCs w:val="28"/>
              </w:rPr>
              <w:t>вание Преображенский сельсовет (</w:t>
            </w:r>
            <w:r w:rsidR="0076413A">
              <w:rPr>
                <w:color w:val="000000"/>
                <w:spacing w:val="-10"/>
                <w:sz w:val="28"/>
                <w:szCs w:val="28"/>
              </w:rPr>
              <w:t>глава Логачев А.Н.</w:t>
            </w:r>
            <w:r w:rsidR="007C159B">
              <w:rPr>
                <w:color w:val="000000"/>
                <w:spacing w:val="-10"/>
                <w:sz w:val="28"/>
                <w:szCs w:val="28"/>
              </w:rPr>
              <w:t>)</w:t>
            </w:r>
            <w:r w:rsidR="0076413A"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76413A" w:rsidRDefault="0076413A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- Муниципально</w:t>
            </w:r>
            <w:r w:rsidR="007C159B">
              <w:rPr>
                <w:color w:val="000000"/>
                <w:spacing w:val="-10"/>
                <w:sz w:val="28"/>
                <w:szCs w:val="28"/>
              </w:rPr>
              <w:t>е образование Тоцкий сельсовет (</w:t>
            </w:r>
            <w:r>
              <w:rPr>
                <w:color w:val="000000"/>
                <w:spacing w:val="-10"/>
                <w:sz w:val="28"/>
                <w:szCs w:val="28"/>
              </w:rPr>
              <w:t>глава Курныкин В.Ю.</w:t>
            </w:r>
            <w:r w:rsidR="007C159B">
              <w:rPr>
                <w:color w:val="000000"/>
                <w:spacing w:val="-10"/>
                <w:sz w:val="28"/>
                <w:szCs w:val="28"/>
              </w:rPr>
              <w:t>)</w:t>
            </w:r>
            <w:r>
              <w:rPr>
                <w:color w:val="000000"/>
                <w:spacing w:val="-10"/>
                <w:sz w:val="28"/>
                <w:szCs w:val="28"/>
              </w:rPr>
              <w:t>;</w:t>
            </w:r>
          </w:p>
          <w:p w:rsidR="0076413A" w:rsidRPr="00122398" w:rsidRDefault="0076413A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- Муниципальное обр</w:t>
            </w:r>
            <w:r w:rsidR="000F3F34">
              <w:rPr>
                <w:color w:val="000000"/>
                <w:spacing w:val="-10"/>
                <w:sz w:val="28"/>
                <w:szCs w:val="28"/>
              </w:rPr>
              <w:t>азование Зареченский сельсовет (</w:t>
            </w:r>
            <w:r>
              <w:rPr>
                <w:color w:val="000000"/>
                <w:spacing w:val="-10"/>
                <w:sz w:val="28"/>
                <w:szCs w:val="28"/>
              </w:rPr>
              <w:t>глава Ларионов С.В.</w:t>
            </w:r>
            <w:r w:rsidR="000F3F34">
              <w:rPr>
                <w:color w:val="000000"/>
                <w:spacing w:val="-10"/>
                <w:sz w:val="28"/>
                <w:szCs w:val="28"/>
              </w:rPr>
              <w:t>).</w:t>
            </w:r>
          </w:p>
        </w:tc>
      </w:tr>
      <w:tr w:rsidR="00456217" w:rsidRPr="00122398" w:rsidTr="003E42E5">
        <w:tc>
          <w:tcPr>
            <w:tcW w:w="679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13</w:t>
            </w:r>
          </w:p>
        </w:tc>
        <w:tc>
          <w:tcPr>
            <w:tcW w:w="1873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 xml:space="preserve">Наличие информационного сопровождения реализации 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lastRenderedPageBreak/>
              <w:t>проекта, продвижение в социальных сетях, средствах массовой информации и др. (ссылки на публикации информации о проекте)</w:t>
            </w:r>
          </w:p>
        </w:tc>
        <w:tc>
          <w:tcPr>
            <w:tcW w:w="6911" w:type="dxa"/>
          </w:tcPr>
          <w:p w:rsidR="003877AC" w:rsidRDefault="00874D3E" w:rsidP="003D07B4">
            <w:pPr>
              <w:widowControl w:val="0"/>
              <w:spacing w:line="360" w:lineRule="auto"/>
              <w:ind w:right="-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lastRenderedPageBreak/>
              <w:t xml:space="preserve">Разместили </w:t>
            </w:r>
            <w:r w:rsidR="008D5FAA">
              <w:rPr>
                <w:color w:val="000000"/>
                <w:spacing w:val="-10"/>
                <w:sz w:val="28"/>
                <w:szCs w:val="28"/>
              </w:rPr>
              <w:t xml:space="preserve">на сайте МБУ ДО Тоцкий ДДТ, раздел «Посвящается 80 – летию со дня полного освобождения Ленинграда от фашистской блокады» </w:t>
            </w:r>
            <w:hyperlink r:id="rId8" w:history="1">
              <w:r w:rsidR="00456217" w:rsidRPr="00122398">
                <w:rPr>
                  <w:rStyle w:val="a3"/>
                  <w:spacing w:val="-10"/>
                  <w:sz w:val="28"/>
                  <w:szCs w:val="28"/>
                </w:rPr>
                <w:t>https://domdpish.orbschool.ru/</w:t>
              </w:r>
            </w:hyperlink>
            <w:r w:rsidR="008D5FAA">
              <w:t xml:space="preserve"> </w:t>
            </w:r>
            <w:r w:rsidR="003877AC">
              <w:rPr>
                <w:sz w:val="28"/>
                <w:szCs w:val="28"/>
              </w:rPr>
              <w:t>.</w:t>
            </w:r>
          </w:p>
          <w:p w:rsidR="00456217" w:rsidRPr="008D5FAA" w:rsidRDefault="003877AC" w:rsidP="003D07B4">
            <w:pPr>
              <w:widowControl w:val="0"/>
              <w:spacing w:line="360" w:lineRule="auto"/>
              <w:ind w:right="-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Новости на с</w:t>
            </w:r>
            <w:r w:rsidR="008D5FAA">
              <w:rPr>
                <w:sz w:val="28"/>
                <w:szCs w:val="28"/>
              </w:rPr>
              <w:t xml:space="preserve">транице ВКонтакте МБУ ДО Тоцкий ДДТ </w:t>
            </w:r>
            <w:hyperlink r:id="rId9" w:history="1">
              <w:r w:rsidR="008D5FAA" w:rsidRPr="00B85CB6">
                <w:rPr>
                  <w:rStyle w:val="a3"/>
                  <w:sz w:val="28"/>
                  <w:szCs w:val="28"/>
                </w:rPr>
                <w:t>https://vk.com/club195396923</w:t>
              </w:r>
            </w:hyperlink>
            <w:r w:rsidR="008D5FAA">
              <w:rPr>
                <w:sz w:val="28"/>
                <w:szCs w:val="28"/>
              </w:rPr>
              <w:t xml:space="preserve"> .</w:t>
            </w:r>
          </w:p>
          <w:p w:rsidR="00F0016C" w:rsidRDefault="008D5FAA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Статья «Волю жителей Ленинграда враги не смогли сломить» №1 от</w:t>
            </w:r>
            <w:r w:rsidR="003877AC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0"/>
                <w:sz w:val="28"/>
                <w:szCs w:val="28"/>
              </w:rPr>
              <w:t>13.01</w:t>
            </w:r>
            <w:r w:rsidR="003877AC">
              <w:rPr>
                <w:color w:val="000000"/>
                <w:spacing w:val="-10"/>
                <w:sz w:val="28"/>
                <w:szCs w:val="28"/>
              </w:rPr>
              <w:t>.2024 г.</w:t>
            </w:r>
            <w:r w:rsidR="00F0016C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в </w:t>
            </w:r>
            <w:r w:rsidR="00AA4ED1">
              <w:rPr>
                <w:color w:val="000000"/>
                <w:spacing w:val="-10"/>
                <w:sz w:val="28"/>
                <w:szCs w:val="28"/>
              </w:rPr>
              <w:t xml:space="preserve"> районной газете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«Авангард»</w:t>
            </w:r>
            <w:r w:rsidR="00F0016C">
              <w:rPr>
                <w:color w:val="000000"/>
                <w:spacing w:val="-10"/>
                <w:sz w:val="28"/>
                <w:szCs w:val="28"/>
              </w:rPr>
              <w:t>.</w:t>
            </w:r>
          </w:p>
          <w:p w:rsidR="00765721" w:rsidRDefault="00F0016C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Статья «Блокадный хлеб – символ жизни и надежды» №3 от 27.01.2024 г. в районной газете «Авангард».</w:t>
            </w:r>
            <w:r w:rsidR="008D5FAA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</w:p>
          <w:p w:rsidR="00D34E47" w:rsidRPr="00122398" w:rsidRDefault="00D34E47" w:rsidP="003D07B4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</w:p>
        </w:tc>
      </w:tr>
      <w:tr w:rsidR="00456217" w:rsidRPr="00122398" w:rsidTr="003E42E5">
        <w:tc>
          <w:tcPr>
            <w:tcW w:w="679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73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Результаты проекта</w:t>
            </w:r>
          </w:p>
        </w:tc>
        <w:tc>
          <w:tcPr>
            <w:tcW w:w="6911" w:type="dxa"/>
          </w:tcPr>
          <w:p w:rsidR="007A1EE3" w:rsidRDefault="007A1EE3" w:rsidP="00AD37E8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Создали</w:t>
            </w:r>
            <w:r w:rsidR="00456217" w:rsidRPr="007A1EE3">
              <w:rPr>
                <w:color w:val="000000"/>
                <w:spacing w:val="-10"/>
                <w:sz w:val="28"/>
                <w:szCs w:val="28"/>
              </w:rPr>
              <w:t xml:space="preserve"> ал</w:t>
            </w:r>
            <w:r>
              <w:rPr>
                <w:color w:val="000000"/>
                <w:spacing w:val="-10"/>
                <w:sz w:val="28"/>
                <w:szCs w:val="28"/>
              </w:rPr>
              <w:t>ьбом Памяти</w:t>
            </w:r>
            <w:r w:rsidRPr="00122398">
              <w:rPr>
                <w:color w:val="000000"/>
                <w:spacing w:val="-10"/>
                <w:sz w:val="28"/>
                <w:szCs w:val="28"/>
              </w:rPr>
              <w:t>, посвященный празднованию 80-летия полного освобождения Ленинграда от фашистской блокады.</w:t>
            </w:r>
          </w:p>
          <w:p w:rsidR="00456217" w:rsidRPr="00122398" w:rsidRDefault="00CE1CB2" w:rsidP="00AD37E8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Разместили</w:t>
            </w:r>
            <w:r w:rsidR="007A1EE3" w:rsidRPr="00122398">
              <w:rPr>
                <w:color w:val="000000"/>
                <w:spacing w:val="-10"/>
                <w:sz w:val="28"/>
                <w:szCs w:val="28"/>
              </w:rPr>
              <w:t xml:space="preserve"> электронную версию альбома</w:t>
            </w:r>
            <w:r w:rsidR="00170447">
              <w:rPr>
                <w:color w:val="000000"/>
                <w:spacing w:val="-10"/>
                <w:sz w:val="28"/>
                <w:szCs w:val="28"/>
              </w:rPr>
              <w:t xml:space="preserve"> на сайте</w:t>
            </w:r>
            <w:r w:rsidR="007A1EE3" w:rsidRPr="00122398">
              <w:rPr>
                <w:color w:val="000000"/>
                <w:spacing w:val="-10"/>
                <w:sz w:val="28"/>
                <w:szCs w:val="28"/>
              </w:rPr>
              <w:t xml:space="preserve"> МБУ ДО Тоцкий ДДТ</w:t>
            </w:r>
            <w:r w:rsidR="00693F46">
              <w:rPr>
                <w:color w:val="000000"/>
                <w:spacing w:val="-10"/>
                <w:sz w:val="28"/>
                <w:szCs w:val="28"/>
              </w:rPr>
              <w:t>,</w:t>
            </w:r>
            <w:r w:rsidR="00170447">
              <w:rPr>
                <w:color w:val="000000"/>
                <w:spacing w:val="-10"/>
                <w:sz w:val="28"/>
                <w:szCs w:val="28"/>
              </w:rPr>
              <w:t xml:space="preserve"> в разделе ««Посвящается 80 – летию со дня полного освобождения Ленинграда от фашистской блокады»  </w:t>
            </w:r>
            <w:hyperlink r:id="rId10" w:history="1">
              <w:r w:rsidR="00170447" w:rsidRPr="00122398">
                <w:rPr>
                  <w:rStyle w:val="a3"/>
                  <w:spacing w:val="-10"/>
                  <w:sz w:val="28"/>
                  <w:szCs w:val="28"/>
                </w:rPr>
                <w:t>https://domdpish.orbschool.ru/</w:t>
              </w:r>
            </w:hyperlink>
          </w:p>
        </w:tc>
      </w:tr>
      <w:tr w:rsidR="00456217" w:rsidRPr="00122398" w:rsidTr="003E42E5">
        <w:tc>
          <w:tcPr>
            <w:tcW w:w="679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15</w:t>
            </w:r>
          </w:p>
        </w:tc>
        <w:tc>
          <w:tcPr>
            <w:tcW w:w="1873" w:type="dxa"/>
          </w:tcPr>
          <w:p w:rsidR="00456217" w:rsidRPr="00E41861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E41861">
              <w:rPr>
                <w:color w:val="000000"/>
                <w:spacing w:val="-10"/>
                <w:sz w:val="28"/>
                <w:szCs w:val="28"/>
              </w:rPr>
              <w:t>Дальнейшее развитие проекта (перспективы, масштабирование)</w:t>
            </w:r>
          </w:p>
        </w:tc>
        <w:tc>
          <w:tcPr>
            <w:tcW w:w="6911" w:type="dxa"/>
          </w:tcPr>
          <w:p w:rsidR="00F46F1B" w:rsidRPr="00E41861" w:rsidRDefault="00456217" w:rsidP="00B14BB5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E41861">
              <w:rPr>
                <w:color w:val="000000"/>
                <w:spacing w:val="-10"/>
                <w:sz w:val="28"/>
                <w:szCs w:val="28"/>
              </w:rPr>
              <w:t xml:space="preserve">Мы уверены, что жителей блокадного Ленинграда, проживающих на территории Тоцкого района было больше, поэтому мы не собираемся останавливаться на достигнутом результате. </w:t>
            </w:r>
            <w:r w:rsidR="00693F46">
              <w:rPr>
                <w:color w:val="000000"/>
                <w:spacing w:val="-10"/>
                <w:sz w:val="28"/>
                <w:szCs w:val="28"/>
              </w:rPr>
              <w:t xml:space="preserve">Мы продолжим поиск и дополним наш альбом Памяти новыми именами. Увеличим количество альбома с целью передачи в образовательные, административные, культурные и другие учреждения Тоцкого района. </w:t>
            </w:r>
          </w:p>
        </w:tc>
      </w:tr>
      <w:tr w:rsidR="00456217" w:rsidRPr="00122398" w:rsidTr="003E42E5">
        <w:tc>
          <w:tcPr>
            <w:tcW w:w="679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16</w:t>
            </w:r>
          </w:p>
        </w:tc>
        <w:tc>
          <w:tcPr>
            <w:tcW w:w="1873" w:type="dxa"/>
          </w:tcPr>
          <w:p w:rsidR="00456217" w:rsidRPr="00122398" w:rsidRDefault="00456217" w:rsidP="00456217">
            <w:pPr>
              <w:widowControl w:val="0"/>
              <w:spacing w:line="360" w:lineRule="auto"/>
              <w:ind w:right="-20"/>
              <w:rPr>
                <w:color w:val="000000"/>
                <w:spacing w:val="-10"/>
                <w:sz w:val="28"/>
                <w:szCs w:val="28"/>
              </w:rPr>
            </w:pPr>
            <w:r w:rsidRPr="00122398">
              <w:rPr>
                <w:color w:val="000000"/>
                <w:spacing w:val="-10"/>
                <w:sz w:val="28"/>
                <w:szCs w:val="28"/>
              </w:rPr>
              <w:t>Приложения</w:t>
            </w:r>
          </w:p>
        </w:tc>
        <w:tc>
          <w:tcPr>
            <w:tcW w:w="6911" w:type="dxa"/>
          </w:tcPr>
          <w:p w:rsidR="00456217" w:rsidRPr="00456217" w:rsidRDefault="00456217" w:rsidP="00891A2E">
            <w:pPr>
              <w:widowControl w:val="0"/>
              <w:spacing w:line="360" w:lineRule="auto"/>
              <w:ind w:right="-20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456217">
              <w:rPr>
                <w:color w:val="000000"/>
                <w:spacing w:val="-10"/>
                <w:sz w:val="28"/>
                <w:szCs w:val="28"/>
              </w:rPr>
              <w:t>Результаты социологического опроса</w:t>
            </w:r>
            <w:r w:rsidR="005633A7">
              <w:rPr>
                <w:color w:val="000000"/>
                <w:spacing w:val="-10"/>
                <w:sz w:val="28"/>
                <w:szCs w:val="28"/>
              </w:rPr>
              <w:t xml:space="preserve">, </w:t>
            </w:r>
            <w:r w:rsidR="00CC4F34">
              <w:rPr>
                <w:color w:val="000000"/>
                <w:spacing w:val="-10"/>
                <w:sz w:val="28"/>
                <w:szCs w:val="28"/>
              </w:rPr>
              <w:t xml:space="preserve">смета проекта, </w:t>
            </w:r>
            <w:r w:rsidR="005633A7">
              <w:rPr>
                <w:color w:val="000000"/>
                <w:spacing w:val="-10"/>
                <w:sz w:val="28"/>
                <w:szCs w:val="28"/>
              </w:rPr>
              <w:t>п</w:t>
            </w:r>
            <w:r w:rsidRPr="00456217">
              <w:rPr>
                <w:color w:val="000000"/>
                <w:spacing w:val="-10"/>
                <w:sz w:val="28"/>
                <w:szCs w:val="28"/>
              </w:rPr>
              <w:t>лан проекта</w:t>
            </w:r>
            <w:r w:rsidR="005633A7">
              <w:rPr>
                <w:color w:val="000000"/>
                <w:spacing w:val="-10"/>
                <w:sz w:val="28"/>
                <w:szCs w:val="28"/>
              </w:rPr>
              <w:t>, п</w:t>
            </w:r>
            <w:r>
              <w:rPr>
                <w:color w:val="000000"/>
                <w:spacing w:val="-10"/>
                <w:sz w:val="28"/>
                <w:szCs w:val="28"/>
              </w:rPr>
              <w:t>исьма и обращения</w:t>
            </w:r>
            <w:r w:rsidR="005633A7">
              <w:rPr>
                <w:color w:val="000000"/>
                <w:spacing w:val="-10"/>
                <w:sz w:val="28"/>
                <w:szCs w:val="28"/>
              </w:rPr>
              <w:t>, ф</w:t>
            </w:r>
            <w:r>
              <w:rPr>
                <w:color w:val="000000"/>
                <w:spacing w:val="-10"/>
                <w:sz w:val="28"/>
                <w:szCs w:val="28"/>
              </w:rPr>
              <w:t>отографии мероприятий</w:t>
            </w:r>
            <w:r w:rsidR="005633A7">
              <w:rPr>
                <w:color w:val="000000"/>
                <w:spacing w:val="-10"/>
                <w:sz w:val="28"/>
                <w:szCs w:val="28"/>
              </w:rPr>
              <w:t>, с</w:t>
            </w:r>
            <w:r>
              <w:rPr>
                <w:color w:val="000000"/>
                <w:spacing w:val="-10"/>
                <w:sz w:val="28"/>
                <w:szCs w:val="28"/>
              </w:rPr>
              <w:t>татьи районной газеты «Авангард</w:t>
            </w:r>
            <w:r w:rsidR="005633A7">
              <w:rPr>
                <w:color w:val="000000"/>
                <w:spacing w:val="-10"/>
                <w:sz w:val="28"/>
                <w:szCs w:val="28"/>
              </w:rPr>
              <w:t>», в</w:t>
            </w:r>
            <w:r>
              <w:rPr>
                <w:color w:val="000000"/>
                <w:spacing w:val="-10"/>
                <w:sz w:val="28"/>
                <w:szCs w:val="28"/>
              </w:rPr>
              <w:t>идеоинтервью с Г.И. Севастьяновой</w:t>
            </w:r>
            <w:r w:rsidR="005633A7">
              <w:rPr>
                <w:color w:val="000000"/>
                <w:spacing w:val="-10"/>
                <w:sz w:val="28"/>
                <w:szCs w:val="28"/>
              </w:rPr>
              <w:t>, электронный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вариант альбома «Памяти».</w:t>
            </w:r>
          </w:p>
        </w:tc>
      </w:tr>
    </w:tbl>
    <w:p w:rsidR="005545C1" w:rsidRDefault="005545C1" w:rsidP="00B14B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545C1" w:rsidSect="007C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281" w:rsidRDefault="00130281" w:rsidP="00F95A16">
      <w:pPr>
        <w:spacing w:after="0" w:line="240" w:lineRule="auto"/>
      </w:pPr>
      <w:r>
        <w:separator/>
      </w:r>
    </w:p>
  </w:endnote>
  <w:endnote w:type="continuationSeparator" w:id="1">
    <w:p w:rsidR="00130281" w:rsidRDefault="00130281" w:rsidP="00F9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JBIG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281" w:rsidRDefault="00130281" w:rsidP="00F95A16">
      <w:pPr>
        <w:spacing w:after="0" w:line="240" w:lineRule="auto"/>
      </w:pPr>
      <w:r>
        <w:separator/>
      </w:r>
    </w:p>
  </w:footnote>
  <w:footnote w:type="continuationSeparator" w:id="1">
    <w:p w:rsidR="00130281" w:rsidRDefault="00130281" w:rsidP="00F95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9D1"/>
    <w:multiLevelType w:val="hybridMultilevel"/>
    <w:tmpl w:val="4ABA0E6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3737BB"/>
    <w:multiLevelType w:val="hybridMultilevel"/>
    <w:tmpl w:val="B79C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105F0"/>
    <w:multiLevelType w:val="hybridMultilevel"/>
    <w:tmpl w:val="6798BD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0A11"/>
    <w:multiLevelType w:val="hybridMultilevel"/>
    <w:tmpl w:val="DAAA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86CED"/>
    <w:multiLevelType w:val="hybridMultilevel"/>
    <w:tmpl w:val="6E9CE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62984"/>
    <w:multiLevelType w:val="hybridMultilevel"/>
    <w:tmpl w:val="2B76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04380"/>
    <w:multiLevelType w:val="hybridMultilevel"/>
    <w:tmpl w:val="C7465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F84"/>
    <w:rsid w:val="00016F98"/>
    <w:rsid w:val="00052E3E"/>
    <w:rsid w:val="000575F9"/>
    <w:rsid w:val="00065DC8"/>
    <w:rsid w:val="00082056"/>
    <w:rsid w:val="00090EE9"/>
    <w:rsid w:val="000A3C23"/>
    <w:rsid w:val="000B1295"/>
    <w:rsid w:val="000C5E95"/>
    <w:rsid w:val="000F3F34"/>
    <w:rsid w:val="00103417"/>
    <w:rsid w:val="00114EF5"/>
    <w:rsid w:val="0012205E"/>
    <w:rsid w:val="00122398"/>
    <w:rsid w:val="00130281"/>
    <w:rsid w:val="00137FAD"/>
    <w:rsid w:val="00170447"/>
    <w:rsid w:val="001825DC"/>
    <w:rsid w:val="001B32D6"/>
    <w:rsid w:val="001F70FB"/>
    <w:rsid w:val="00213CED"/>
    <w:rsid w:val="00226090"/>
    <w:rsid w:val="0023098D"/>
    <w:rsid w:val="00255220"/>
    <w:rsid w:val="002573EC"/>
    <w:rsid w:val="00273F2A"/>
    <w:rsid w:val="00295FAD"/>
    <w:rsid w:val="002B53F7"/>
    <w:rsid w:val="002B5DCA"/>
    <w:rsid w:val="002B6E84"/>
    <w:rsid w:val="002D31A6"/>
    <w:rsid w:val="002E205F"/>
    <w:rsid w:val="002F09A7"/>
    <w:rsid w:val="00310E89"/>
    <w:rsid w:val="00371061"/>
    <w:rsid w:val="0037158F"/>
    <w:rsid w:val="00375E4F"/>
    <w:rsid w:val="003874DC"/>
    <w:rsid w:val="003877AC"/>
    <w:rsid w:val="00395F84"/>
    <w:rsid w:val="003D07B4"/>
    <w:rsid w:val="003E244D"/>
    <w:rsid w:val="003E42E5"/>
    <w:rsid w:val="003F6B8A"/>
    <w:rsid w:val="00413860"/>
    <w:rsid w:val="00422DA8"/>
    <w:rsid w:val="00456217"/>
    <w:rsid w:val="0048021D"/>
    <w:rsid w:val="00485076"/>
    <w:rsid w:val="004A4A66"/>
    <w:rsid w:val="004B2644"/>
    <w:rsid w:val="004B4200"/>
    <w:rsid w:val="005545C1"/>
    <w:rsid w:val="005620F9"/>
    <w:rsid w:val="005633A7"/>
    <w:rsid w:val="005753B5"/>
    <w:rsid w:val="0058015B"/>
    <w:rsid w:val="005947AA"/>
    <w:rsid w:val="005A02FC"/>
    <w:rsid w:val="005C56E9"/>
    <w:rsid w:val="0060505D"/>
    <w:rsid w:val="0066302A"/>
    <w:rsid w:val="006820F7"/>
    <w:rsid w:val="00693F46"/>
    <w:rsid w:val="006B26E6"/>
    <w:rsid w:val="006B5148"/>
    <w:rsid w:val="006D4959"/>
    <w:rsid w:val="006E3110"/>
    <w:rsid w:val="006E3BD5"/>
    <w:rsid w:val="006F3766"/>
    <w:rsid w:val="0071203A"/>
    <w:rsid w:val="00741C2A"/>
    <w:rsid w:val="00763BFA"/>
    <w:rsid w:val="00763E95"/>
    <w:rsid w:val="0076413A"/>
    <w:rsid w:val="00765721"/>
    <w:rsid w:val="007A1EE3"/>
    <w:rsid w:val="007C159B"/>
    <w:rsid w:val="007C3217"/>
    <w:rsid w:val="0080482C"/>
    <w:rsid w:val="008061DD"/>
    <w:rsid w:val="008252DF"/>
    <w:rsid w:val="00827105"/>
    <w:rsid w:val="00833EA0"/>
    <w:rsid w:val="00841301"/>
    <w:rsid w:val="008534A4"/>
    <w:rsid w:val="00862738"/>
    <w:rsid w:val="00874D3E"/>
    <w:rsid w:val="00891A2E"/>
    <w:rsid w:val="008D5FAA"/>
    <w:rsid w:val="008E00C9"/>
    <w:rsid w:val="008E6983"/>
    <w:rsid w:val="0095179E"/>
    <w:rsid w:val="00961594"/>
    <w:rsid w:val="0097094A"/>
    <w:rsid w:val="00981A4F"/>
    <w:rsid w:val="00983D1F"/>
    <w:rsid w:val="009A421C"/>
    <w:rsid w:val="009A77D0"/>
    <w:rsid w:val="009B25E5"/>
    <w:rsid w:val="009C0AC0"/>
    <w:rsid w:val="009D4906"/>
    <w:rsid w:val="00A00C10"/>
    <w:rsid w:val="00A14DC0"/>
    <w:rsid w:val="00A22BF2"/>
    <w:rsid w:val="00A25393"/>
    <w:rsid w:val="00A322DB"/>
    <w:rsid w:val="00A41AE7"/>
    <w:rsid w:val="00A63523"/>
    <w:rsid w:val="00A75059"/>
    <w:rsid w:val="00A97A0D"/>
    <w:rsid w:val="00AA20B3"/>
    <w:rsid w:val="00AA4ED1"/>
    <w:rsid w:val="00AD37E8"/>
    <w:rsid w:val="00AD4E2B"/>
    <w:rsid w:val="00AF47B0"/>
    <w:rsid w:val="00B019D6"/>
    <w:rsid w:val="00B14BB5"/>
    <w:rsid w:val="00B732EE"/>
    <w:rsid w:val="00B84172"/>
    <w:rsid w:val="00BD4D49"/>
    <w:rsid w:val="00C110E6"/>
    <w:rsid w:val="00C44982"/>
    <w:rsid w:val="00C47551"/>
    <w:rsid w:val="00C65E6E"/>
    <w:rsid w:val="00CA4BBE"/>
    <w:rsid w:val="00CC1310"/>
    <w:rsid w:val="00CC4F34"/>
    <w:rsid w:val="00CE1CB2"/>
    <w:rsid w:val="00CF2D79"/>
    <w:rsid w:val="00CF7BCB"/>
    <w:rsid w:val="00D0401C"/>
    <w:rsid w:val="00D07F5F"/>
    <w:rsid w:val="00D34E47"/>
    <w:rsid w:val="00D8024B"/>
    <w:rsid w:val="00D928A3"/>
    <w:rsid w:val="00D96917"/>
    <w:rsid w:val="00DA27D5"/>
    <w:rsid w:val="00DA30A3"/>
    <w:rsid w:val="00DA5E91"/>
    <w:rsid w:val="00DB6145"/>
    <w:rsid w:val="00DB62FD"/>
    <w:rsid w:val="00DC36BF"/>
    <w:rsid w:val="00E3701C"/>
    <w:rsid w:val="00E41861"/>
    <w:rsid w:val="00E465BF"/>
    <w:rsid w:val="00E53E38"/>
    <w:rsid w:val="00E5418B"/>
    <w:rsid w:val="00E56FD2"/>
    <w:rsid w:val="00E76514"/>
    <w:rsid w:val="00E85C0D"/>
    <w:rsid w:val="00E874C9"/>
    <w:rsid w:val="00EC04D0"/>
    <w:rsid w:val="00ED4583"/>
    <w:rsid w:val="00ED5BD5"/>
    <w:rsid w:val="00F0016C"/>
    <w:rsid w:val="00F140A9"/>
    <w:rsid w:val="00F272DD"/>
    <w:rsid w:val="00F46F1B"/>
    <w:rsid w:val="00F65A74"/>
    <w:rsid w:val="00F70502"/>
    <w:rsid w:val="00F90FAC"/>
    <w:rsid w:val="00F95A16"/>
    <w:rsid w:val="00F97584"/>
    <w:rsid w:val="00FB3761"/>
    <w:rsid w:val="00FC3A5B"/>
    <w:rsid w:val="00FC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17"/>
  </w:style>
  <w:style w:type="paragraph" w:styleId="1">
    <w:name w:val="heading 1"/>
    <w:basedOn w:val="a"/>
    <w:link w:val="10"/>
    <w:uiPriority w:val="9"/>
    <w:qFormat/>
    <w:rsid w:val="00371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0C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10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rsid w:val="00255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55220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paragraph" w:styleId="a6">
    <w:name w:val="header"/>
    <w:basedOn w:val="a"/>
    <w:link w:val="a7"/>
    <w:uiPriority w:val="99"/>
    <w:unhideWhenUsed/>
    <w:rsid w:val="00F9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5A16"/>
  </w:style>
  <w:style w:type="paragraph" w:styleId="a8">
    <w:name w:val="footer"/>
    <w:basedOn w:val="a"/>
    <w:link w:val="a9"/>
    <w:uiPriority w:val="99"/>
    <w:unhideWhenUsed/>
    <w:rsid w:val="00F9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5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dpish.orb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mdpish.orb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5396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E585-B9D5-4C9B-8A1D-988D097F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159</cp:revision>
  <dcterms:created xsi:type="dcterms:W3CDTF">2024-01-22T18:50:00Z</dcterms:created>
  <dcterms:modified xsi:type="dcterms:W3CDTF">2024-01-27T12:55:00Z</dcterms:modified>
</cp:coreProperties>
</file>