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Тоцкий Дом детского творчества (МБУ ДО</w:t>
      </w:r>
      <w:r w:rsidR="004740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Тоцкий ДДТ)</w:t>
      </w:r>
    </w:p>
    <w:p w:rsidR="00D76FC8" w:rsidRDefault="00D76FC8" w:rsidP="00D76FC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D76FC8" w:rsidRDefault="00D76FC8" w:rsidP="00D76FC8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 xml:space="preserve">Тел./факс: </w:t>
      </w:r>
      <w:r>
        <w:rPr>
          <w:rFonts w:ascii="Times New Roman" w:eastAsia="Calibri" w:hAnsi="Times New Roman" w:cs="Times New Roman"/>
          <w:lang w:eastAsia="ru-RU"/>
        </w:rPr>
        <w:t xml:space="preserve">8 (35349) 2-19-14, </w:t>
      </w:r>
      <w:proofErr w:type="gramStart"/>
      <w:r>
        <w:rPr>
          <w:rFonts w:ascii="Times New Roman" w:eastAsia="Calibri" w:hAnsi="Times New Roman" w:cs="Times New Roman"/>
          <w:lang w:val="en-US" w:eastAsia="ru-RU"/>
        </w:rPr>
        <w:t>e</w:t>
      </w:r>
      <w:r>
        <w:rPr>
          <w:rFonts w:ascii="Times New Roman" w:eastAsia="Calibri" w:hAnsi="Times New Roman" w:cs="Times New Roman"/>
          <w:lang w:eastAsia="ru-RU"/>
        </w:rPr>
        <w:t>-</w:t>
      </w:r>
      <w:r>
        <w:rPr>
          <w:rFonts w:ascii="Times New Roman" w:eastAsia="Calibri" w:hAnsi="Times New Roman" w:cs="Times New Roman"/>
          <w:lang w:val="en-US" w:eastAsia="ru-RU"/>
        </w:rPr>
        <w:t>mail</w:t>
      </w:r>
      <w:r>
        <w:rPr>
          <w:rFonts w:ascii="Times New Roman" w:eastAsia="Calibri" w:hAnsi="Times New Roman" w:cs="Times New Roman"/>
          <w:lang w:eastAsia="ru-RU"/>
        </w:rPr>
        <w:t>:</w:t>
      </w:r>
      <w:hyperlink r:id="rId8" w:history="1"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pionerdom</w:t>
        </w:r>
        <w:r>
          <w:rPr>
            <w:rStyle w:val="af8"/>
            <w:rFonts w:ascii="Times New Roman" w:eastAsia="Calibri" w:hAnsi="Times New Roman" w:cs="Times New Roman"/>
            <w:color w:val="000000"/>
            <w:lang w:eastAsia="ru-RU"/>
          </w:rPr>
          <w:t>@</w:t>
        </w:r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mail</w:t>
        </w:r>
        <w:r>
          <w:rPr>
            <w:rStyle w:val="af8"/>
            <w:rFonts w:ascii="Times New Roman" w:eastAsia="Calibri" w:hAnsi="Times New Roman" w:cs="Times New Roman"/>
            <w:color w:val="000000"/>
            <w:lang w:eastAsia="ru-RU"/>
          </w:rPr>
          <w:t>.</w:t>
        </w:r>
        <w:proofErr w:type="spellStart"/>
        <w:r>
          <w:rPr>
            <w:rStyle w:val="af8"/>
            <w:rFonts w:ascii="Times New Roman" w:eastAsia="Calibri" w:hAnsi="Times New Roman" w:cs="Times New Roman"/>
            <w:color w:val="000000"/>
            <w:lang w:val="en-US" w:eastAsia="ru-RU"/>
          </w:rPr>
          <w:t>ru</w:t>
        </w:r>
        <w:proofErr w:type="spellEnd"/>
        <w:proofErr w:type="gramEnd"/>
      </w:hyperlink>
    </w:p>
    <w:p w:rsidR="00D76FC8" w:rsidRPr="00FE629A" w:rsidRDefault="00D76FC8" w:rsidP="00FE629A">
      <w:pPr>
        <w:pBdr>
          <w:bottom w:val="single" w:sz="4" w:space="1" w:color="auto"/>
        </w:pBdr>
        <w:tabs>
          <w:tab w:val="left" w:pos="333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E629A">
        <w:rPr>
          <w:rFonts w:ascii="Times New Roman" w:eastAsia="Calibri" w:hAnsi="Times New Roman" w:cs="Times New Roman"/>
          <w:color w:val="000000"/>
          <w:lang w:eastAsia="ru-RU"/>
        </w:rPr>
        <w:t>ОГРН 1025603214450, ИНН 5649004920 КПП 564901001</w:t>
      </w:r>
    </w:p>
    <w:p w:rsidR="00D76FC8" w:rsidRDefault="00D76FC8" w:rsidP="00D76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FC8" w:rsidRDefault="00D76FC8" w:rsidP="00D76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76FC8" w:rsidRDefault="000544F4" w:rsidP="00D76F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B13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278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6FC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278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76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</w:t>
      </w:r>
      <w:r w:rsidR="006B0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B0151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76FC8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15A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F1DCE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C8" w:rsidRPr="00CF1DCE">
        <w:rPr>
          <w:rFonts w:ascii="Times New Roman" w:eastAsia="Times New Roman" w:hAnsi="Times New Roman" w:cs="Times New Roman"/>
          <w:sz w:val="28"/>
          <w:szCs w:val="28"/>
          <w:lang w:eastAsia="ru-RU"/>
        </w:rPr>
        <w:t>о/д</w:t>
      </w:r>
    </w:p>
    <w:p w:rsidR="00A773E8" w:rsidRDefault="00A773E8" w:rsidP="00A773E8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мерах по организации</w:t>
      </w:r>
    </w:p>
    <w:p w:rsidR="00A773E8" w:rsidRDefault="00A773E8" w:rsidP="00A773E8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проведении летней </w:t>
      </w:r>
    </w:p>
    <w:p w:rsidR="00D76FC8" w:rsidRDefault="00A773E8" w:rsidP="00A773E8">
      <w:pPr>
        <w:widowControl w:val="0"/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оздоровительной кампании 2024 г»</w:t>
      </w:r>
    </w:p>
    <w:p w:rsidR="00D76FC8" w:rsidRPr="002A1508" w:rsidRDefault="002220CB" w:rsidP="00A547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22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220CB">
        <w:rPr>
          <w:rFonts w:ascii="Times New Roman" w:eastAsia="Times New Roman" w:hAnsi="Times New Roman" w:cs="Times New Roman"/>
          <w:sz w:val="28"/>
          <w:szCs w:val="28"/>
          <w:lang w:eastAsia="ru-RU"/>
        </w:rPr>
        <w:t>м Губернатора Оренбургской области от 30.04.2020 г. № 208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20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222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отдыха,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занятости детей и подростков в Оренбургской области», а также в целях обеспечения полноценного отдыха, оздоровления и занятости детей и подростков при проведении летней оздоровительной кампании 2024 года, на основании приказа РОО администрации Тоцкого района от 27.05.2024 г. № 01-03/129-о</w:t>
      </w:r>
    </w:p>
    <w:p w:rsidR="00D76FC8" w:rsidRDefault="00D76FC8" w:rsidP="00A547DE">
      <w:pPr>
        <w:widowControl w:val="0"/>
        <w:tabs>
          <w:tab w:val="left" w:pos="15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C7951" w:rsidRDefault="008C7951" w:rsidP="004F3BD4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МБУ ДО Тоцкий ДДТ на летний период (01.06.24-31.08.24 г.)</w:t>
      </w:r>
      <w:r w:rsidR="00A7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A773E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риложению, к настоящему приказу</w:t>
      </w:r>
      <w:r w:rsidR="00A773E8" w:rsidRPr="00A77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3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План).</w:t>
      </w:r>
    </w:p>
    <w:p w:rsidR="0024339F" w:rsidRDefault="00A773E8" w:rsidP="004F3BD4">
      <w:pPr>
        <w:pStyle w:val="ac"/>
        <w:widowControl w:val="0"/>
        <w:numPr>
          <w:ilvl w:val="0"/>
          <w:numId w:val="1"/>
        </w:numPr>
        <w:tabs>
          <w:tab w:val="left" w:pos="1276"/>
        </w:tabs>
        <w:spacing w:before="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РахимоваР.Н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6F3E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руководителям структурных подразделений (</w:t>
      </w:r>
      <w:proofErr w:type="spellStart"/>
      <w:r w:rsidR="006F3E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Стукалова</w:t>
      </w:r>
      <w:proofErr w:type="spellEnd"/>
      <w:r w:rsidR="006F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 w:rsidR="006F3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</w:t>
      </w:r>
      <w:proofErr w:type="spellEnd"/>
      <w:r w:rsidR="006F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Ю.В.) организовать</w:t>
      </w:r>
      <w:r w:rsid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3EE5" w:rsidRDefault="0024339F" w:rsidP="0024339F">
      <w:pPr>
        <w:widowControl w:val="0"/>
        <w:tabs>
          <w:tab w:val="left" w:pos="127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F3EE5" w:rsidRP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6F3EE5" w:rsidRP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действующих консультационных пунктов для оказания методической помощи по организации летнего отдыха детей и подростков по своим профилям, в том числе по вопросам проведения</w:t>
      </w:r>
      <w:r w:rsidRP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EE5" w:rsidRPr="00243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онлайн-смен и других форм полезной занятости обучающихся, организованных с применением электронного обучения и дистанционных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39F" w:rsidRDefault="0024339F" w:rsidP="0024339F">
      <w:pPr>
        <w:widowControl w:val="0"/>
        <w:tabs>
          <w:tab w:val="left" w:pos="127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и проведение областных мероприятий в соответствии с планом;</w:t>
      </w:r>
    </w:p>
    <w:p w:rsidR="0024339F" w:rsidRDefault="0024339F" w:rsidP="0024339F">
      <w:pPr>
        <w:widowControl w:val="0"/>
        <w:tabs>
          <w:tab w:val="left" w:pos="127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списков детей, одарённых в сфере науки, творчества, культуры и спорта и активно занимающихся общественной деятельностью, для выделения путёвок в организации отдыха детей и их оздоровления, расположенных за пределами территории Оренбургской области.</w:t>
      </w:r>
    </w:p>
    <w:p w:rsidR="0024339F" w:rsidRDefault="0024339F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Методистам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Рахимова</w:t>
      </w:r>
      <w:r w:rsidR="0058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Р.Н.), руководителям структурных подразделений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Ю.В.), старшим воспитателям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Кирдяшева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Дедушева Е.А.), обеспечить:</w:t>
      </w:r>
    </w:p>
    <w:p w:rsidR="0024339F" w:rsidRDefault="0024339F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 безопасности и охраны жизни и здоровья детей во время проведения районных мероприятий;</w:t>
      </w:r>
    </w:p>
    <w:p w:rsidR="0024339F" w:rsidRDefault="0024339F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качественное содержание</w:t>
      </w:r>
      <w:r w:rsidR="00492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с детьми, в том числе работу информационно-методических консультационных пунктов в помощь организаторам летнего отдыха;</w:t>
      </w:r>
    </w:p>
    <w:p w:rsidR="00492DC2" w:rsidRDefault="00492DC2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Назначить кураторами по вопросам организации летнего отдыха и ответственными за проведение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межлагерных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мероприятий:</w:t>
      </w:r>
    </w:p>
    <w:p w:rsidR="00492DC2" w:rsidRDefault="00492DC2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01.06.24 - 30.06.24 г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="00CB0A6D">
        <w:rPr>
          <w:rFonts w:ascii="Times New Roman" w:eastAsia="Times New Roman" w:hAnsi="Times New Roman" w:cs="Times New Roman"/>
          <w:sz w:val="28"/>
          <w:szCs w:val="28"/>
          <w:lang w:eastAsia="ru-RU"/>
        </w:rPr>
        <w:t>.В.</w:t>
      </w:r>
    </w:p>
    <w:p w:rsidR="00492DC2" w:rsidRDefault="00492DC2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01.07.24 – 31.07.24 г.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Рахимову Р.Н.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</w:p>
    <w:p w:rsidR="00CB0A6D" w:rsidRDefault="00CB0A6D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01.08.24-31.08.24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Рахимову Р.Н.</w:t>
      </w:r>
    </w:p>
    <w:p w:rsidR="00492DC2" w:rsidRDefault="00CB0A6D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Методистам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Рахимова</w:t>
      </w:r>
      <w:r w:rsidR="0058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Р.Н.), руководителям структурных подразделений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Ю.В.), старшим воспитателям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Кирдяшева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Дедушева Е.А.), в течение работы ПКП «Солнечная полянка», организовать оформление отрядных уголков, информационных стендов по безопасности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выставок детского творчества, музеев под открытым небом и т.д.</w:t>
      </w:r>
    </w:p>
    <w:p w:rsidR="00CB0A6D" w:rsidRPr="0024339F" w:rsidRDefault="00CB0A6D" w:rsidP="0024339F">
      <w:pPr>
        <w:widowControl w:val="0"/>
        <w:tabs>
          <w:tab w:val="left" w:pos="1276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B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Методистам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Г.Н., Рахимова</w:t>
      </w:r>
      <w:r w:rsidR="0058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Р.Н.), руководителям структурных подразделений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Ю.В.), старшим воспитателям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Кирдяшева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К.А., Дедушева Е.А.) в период работы ПКП «Солнечная полянка» реализовать комплекс спортивно-оздоров</w:t>
      </w:r>
      <w:r w:rsidR="0074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ительных и других мероприятий,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гигиеническому воспитанию детей, популяризации навыков здорового образа жизни, профилактики алкоголизма,</w:t>
      </w:r>
      <w:r w:rsidR="0074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наркомании, </w:t>
      </w:r>
      <w:proofErr w:type="spellStart"/>
      <w:r w:rsidR="005809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r w:rsidR="002869B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bookmarkStart w:id="0" w:name="_GoBack"/>
      <w:bookmarkEnd w:id="0"/>
      <w:proofErr w:type="spellEnd"/>
      <w:r w:rsidR="00743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3E2C" w:rsidRPr="00634CB6" w:rsidRDefault="00B43E2C" w:rsidP="00E41691">
      <w:pPr>
        <w:widowControl w:val="0"/>
        <w:tabs>
          <w:tab w:val="left" w:pos="1509"/>
        </w:tabs>
        <w:spacing w:before="0" w:after="0" w:line="240" w:lineRule="auto"/>
        <w:ind w:firstLine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2C" w:rsidRPr="00634CB6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ДО</w:t>
      </w:r>
      <w:r w:rsidR="0047408F"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Тоцкий ДДТ                    </w:t>
      </w:r>
      <w:r w:rsidR="00A547DE"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="00731E48"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Дудина</w:t>
      </w:r>
    </w:p>
    <w:p w:rsidR="00B43E2C" w:rsidRPr="00634CB6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2C" w:rsidRPr="00634CB6" w:rsidRDefault="00B43E2C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57452A" w:rsidRPr="00634CB6" w:rsidRDefault="0057452A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Меньшаева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</w:t>
      </w:r>
      <w:r w:rsidR="001072D2"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</w:t>
      </w:r>
    </w:p>
    <w:p w:rsidR="0057452A" w:rsidRPr="00634CB6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Денищук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В.И._______________</w:t>
      </w:r>
    </w:p>
    <w:p w:rsidR="001072D2" w:rsidRPr="00634CB6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Аженова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Г.Н._______________</w:t>
      </w:r>
    </w:p>
    <w:p w:rsidR="001072D2" w:rsidRPr="00634CB6" w:rsidRDefault="001072D2" w:rsidP="00A547DE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Чувилин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В.С._______________</w:t>
      </w:r>
    </w:p>
    <w:p w:rsidR="00C81974" w:rsidRPr="00634CB6" w:rsidRDefault="0047095C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Паркина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Ю.В._______________</w:t>
      </w:r>
    </w:p>
    <w:p w:rsidR="00634CB6" w:rsidRPr="00634CB6" w:rsidRDefault="00634CB6" w:rsidP="00634CB6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Дедушева Е.А._______________</w:t>
      </w:r>
    </w:p>
    <w:p w:rsidR="00634CB6" w:rsidRPr="00634CB6" w:rsidRDefault="00634CB6" w:rsidP="00634CB6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Кирдяшева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К.А._______________</w:t>
      </w:r>
    </w:p>
    <w:p w:rsidR="00634CB6" w:rsidRPr="00634CB6" w:rsidRDefault="00634CB6" w:rsidP="00634CB6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Рахимову Р.Н._________________</w:t>
      </w:r>
    </w:p>
    <w:p w:rsidR="00634CB6" w:rsidRPr="00634CB6" w:rsidRDefault="00634CB6" w:rsidP="00634CB6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Стукалова</w:t>
      </w:r>
      <w:proofErr w:type="spellEnd"/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</w:t>
      </w:r>
      <w:r w:rsidRPr="00634CB6">
        <w:rPr>
          <w:rFonts w:ascii="Times New Roman" w:eastAsia="Times New Roman" w:hAnsi="Times New Roman" w:cs="Times New Roman"/>
          <w:sz w:val="28"/>
          <w:szCs w:val="28"/>
          <w:lang w:eastAsia="ru-RU"/>
        </w:rPr>
        <w:t>._______________</w:t>
      </w:r>
    </w:p>
    <w:p w:rsidR="008C7951" w:rsidRDefault="008C79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23E65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 xml:space="preserve">Приложение №1 </w:t>
      </w:r>
    </w:p>
    <w:p w:rsid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23E65">
        <w:rPr>
          <w:rFonts w:ascii="Times New Roman" w:eastAsia="Times New Roman" w:hAnsi="Times New Roman" w:cs="Times New Roman"/>
          <w:sz w:val="22"/>
          <w:szCs w:val="22"/>
          <w:lang w:eastAsia="ru-RU"/>
        </w:rPr>
        <w:t>к приказу МБУДО Тоцкий ДДТ</w:t>
      </w:r>
    </w:p>
    <w:p w:rsidR="008C7951" w:rsidRP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623E65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30.05.2024 г. № 39</w:t>
      </w:r>
    </w:p>
    <w:p w:rsidR="008C7951" w:rsidRDefault="008C7951" w:rsidP="0071678B">
      <w:pPr>
        <w:widowControl w:val="0"/>
        <w:tabs>
          <w:tab w:val="left" w:pos="1509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E65" w:rsidRP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Тоцкий ДДТ</w:t>
      </w:r>
    </w:p>
    <w:p w:rsidR="008C7951" w:rsidRPr="00623E65" w:rsidRDefault="00623E65" w:rsidP="00623E65">
      <w:pPr>
        <w:widowControl w:val="0"/>
        <w:tabs>
          <w:tab w:val="left" w:pos="1509"/>
        </w:tabs>
        <w:spacing w:before="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01.06.24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31.08.24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C7951" w:rsidRPr="008C7951" w:rsidRDefault="008C7951" w:rsidP="008C7951">
      <w:pPr>
        <w:shd w:val="clear" w:color="auto" w:fill="FFFFFF"/>
        <w:tabs>
          <w:tab w:val="left" w:pos="2092"/>
        </w:tabs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Организационно-массовая работа организации</w:t>
      </w:r>
    </w:p>
    <w:p w:rsidR="008C7951" w:rsidRPr="008C7951" w:rsidRDefault="008C7951" w:rsidP="008C7951">
      <w:pPr>
        <w:numPr>
          <w:ilvl w:val="1"/>
          <w:numId w:val="13"/>
        </w:numPr>
        <w:shd w:val="clear" w:color="auto" w:fill="FFFFFF"/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C79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Районные массовые </w:t>
      </w:r>
      <w:proofErr w:type="spellStart"/>
      <w:r w:rsidRPr="008C79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межлагерные</w:t>
      </w:r>
      <w:proofErr w:type="spellEnd"/>
      <w:r w:rsidRPr="008C79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мероприятия</w:t>
      </w:r>
    </w:p>
    <w:tbl>
      <w:tblPr>
        <w:tblStyle w:val="11"/>
        <w:tblW w:w="0" w:type="auto"/>
        <w:tblInd w:w="-34" w:type="dxa"/>
        <w:tblLook w:val="04A0" w:firstRow="1" w:lastRow="0" w:firstColumn="1" w:lastColumn="0" w:noHBand="0" w:noVBand="1"/>
      </w:tblPr>
      <w:tblGrid>
        <w:gridCol w:w="514"/>
        <w:gridCol w:w="1875"/>
        <w:gridCol w:w="1183"/>
        <w:gridCol w:w="1185"/>
        <w:gridCol w:w="1313"/>
        <w:gridCol w:w="1507"/>
        <w:gridCol w:w="2028"/>
      </w:tblGrid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Срок районный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C7951">
              <w:rPr>
                <w:b/>
                <w:color w:val="000000"/>
                <w:sz w:val="24"/>
                <w:szCs w:val="24"/>
              </w:rPr>
              <w:t>Срок</w:t>
            </w:r>
          </w:p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Ответственные лица и исполнители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Интеллектуальная игра «Пушкинский день России», посвященная Дню русского языка и Дню рождения А.С. Пушкина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6 июня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 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Конкурс детского творчества «Моя Родина – Россия»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11 июня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</w:t>
            </w:r>
            <w:r w:rsidRPr="008C7951">
              <w:rPr>
                <w:color w:val="000000"/>
                <w:sz w:val="24"/>
                <w:szCs w:val="24"/>
              </w:rPr>
              <w:t xml:space="preserve"> </w:t>
            </w:r>
            <w:r w:rsidRPr="008C7951">
              <w:rPr>
                <w:rFonts w:eastAsia="Calibri"/>
                <w:color w:val="000000"/>
                <w:sz w:val="24"/>
                <w:szCs w:val="24"/>
              </w:rPr>
              <w:t>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b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Познавательный интеллектуальный час «Юные защитники Отечества», посвященный Дню памяти и скорби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21 июня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</w:t>
            </w:r>
            <w:r w:rsidRPr="008C7951">
              <w:rPr>
                <w:color w:val="000000"/>
                <w:sz w:val="24"/>
                <w:szCs w:val="24"/>
              </w:rPr>
              <w:t xml:space="preserve"> </w:t>
            </w:r>
            <w:r w:rsidRPr="008C7951">
              <w:rPr>
                <w:rFonts w:eastAsia="Calibri"/>
                <w:color w:val="000000"/>
                <w:sz w:val="24"/>
                <w:szCs w:val="24"/>
              </w:rPr>
              <w:t>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  <w:highlight w:val="yellow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Конкурс «Семья – как много в этом слове…», посвященный Дню семьи, любви и верности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 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 xml:space="preserve">Конкурс исполнителей литературных и музыкальных произведений «Салют во славу моряков», посвященный </w:t>
            </w:r>
            <w:r w:rsidRPr="008C7951">
              <w:rPr>
                <w:rFonts w:eastAsia="Calibri"/>
                <w:color w:val="000000"/>
                <w:sz w:val="24"/>
                <w:szCs w:val="24"/>
              </w:rPr>
              <w:lastRenderedPageBreak/>
              <w:t>Дню военно-морского флота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lastRenderedPageBreak/>
              <w:t>26 июля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 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Спортивно-игровая программа на свежем воздухе «Смелые и спортивные», посвященная Дню физкультурника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9 августа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 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8C7951" w:rsidRPr="008C7951" w:rsidTr="00CB0A6D">
        <w:tc>
          <w:tcPr>
            <w:tcW w:w="709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814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Конкурс рисунков «Под флагом единым», посвященный Дню Государственного флага Российской Федерации (заочный)</w:t>
            </w:r>
          </w:p>
        </w:tc>
        <w:tc>
          <w:tcPr>
            <w:tcW w:w="142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22 августа</w:t>
            </w:r>
          </w:p>
        </w:tc>
        <w:tc>
          <w:tcPr>
            <w:tcW w:w="156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7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Воспитанники ПКП и ЛДП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:rsidR="008C7951" w:rsidRPr="008C7951" w:rsidRDefault="008C7951" w:rsidP="008C7951">
      <w:pPr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C7951" w:rsidRPr="008C7951" w:rsidRDefault="008C7951" w:rsidP="008C7951">
      <w:pPr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yellow"/>
        </w:rPr>
      </w:pPr>
      <w:r w:rsidRPr="008C79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1.2. Районные этапы Областных и Всероссийских конкурсов, фестивалей и проектов</w:t>
      </w:r>
    </w:p>
    <w:p w:rsidR="008C7951" w:rsidRPr="008C7951" w:rsidRDefault="008C7951" w:rsidP="008C7951">
      <w:pPr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C795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(заочные, дистанционные)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9"/>
        <w:gridCol w:w="1798"/>
        <w:gridCol w:w="1201"/>
        <w:gridCol w:w="1203"/>
        <w:gridCol w:w="1333"/>
        <w:gridCol w:w="1457"/>
        <w:gridCol w:w="2060"/>
      </w:tblGrid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Срок районный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C7951">
              <w:rPr>
                <w:b/>
                <w:color w:val="000000"/>
                <w:sz w:val="24"/>
                <w:szCs w:val="24"/>
              </w:rPr>
              <w:t>Срок</w:t>
            </w:r>
          </w:p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областной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Ответственные лица и исполнители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Районный этап Всероссийского конкурса юных аграриев имени К.А. Тимирязева в 2024 году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C7951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 xml:space="preserve">Районный этап Российского открытого молодёжного водного конкурса 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C7951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Методист естественнонаучной направленности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Районный этап Всероссийского Фестиваля истории успеха «Открытия – 2030»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июнь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C7951">
              <w:rPr>
                <w:sz w:val="24"/>
                <w:szCs w:val="24"/>
              </w:rPr>
              <w:t>август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Методисты социально-гуманитарной и естественнонаучной направленностей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 xml:space="preserve">Районный этап областного конкурса на </w:t>
            </w:r>
            <w:r w:rsidRPr="008C7951">
              <w:rPr>
                <w:rFonts w:eastAsia="Calibri"/>
                <w:sz w:val="24"/>
                <w:szCs w:val="24"/>
              </w:rPr>
              <w:lastRenderedPageBreak/>
              <w:t>лучшее знание государственных символов Оренбургской области «И гордо реет флаг державный»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 xml:space="preserve">Методист социально-гуманитарной </w:t>
            </w:r>
            <w:r w:rsidRPr="008C7951">
              <w:rPr>
                <w:rFonts w:eastAsia="Calibri"/>
                <w:sz w:val="24"/>
                <w:szCs w:val="24"/>
              </w:rPr>
              <w:lastRenderedPageBreak/>
              <w:t>направленности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 xml:space="preserve">Районный этап </w:t>
            </w:r>
            <w:hyperlink r:id="rId9" w:tgtFrame="_blank" w:history="1">
              <w:r w:rsidRPr="008C7951">
                <w:rPr>
                  <w:rFonts w:eastAsia="Calibri"/>
                  <w:sz w:val="24"/>
                  <w:szCs w:val="24"/>
                </w:rPr>
                <w:t>областного смотра – конкурса детских оздоровительных учреждений «Лучший лагерь Оренбуржья – 2024»</w:t>
              </w:r>
            </w:hyperlink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Организации отдыха и оздоровления детей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4" w:type="dxa"/>
          </w:tcPr>
          <w:p w:rsidR="008C7951" w:rsidRPr="008C7951" w:rsidRDefault="00CB0A6D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hyperlink r:id="rId10" w:tgtFrame="_blank" w:history="1">
              <w:r w:rsidR="008C7951" w:rsidRPr="008C7951">
                <w:rPr>
                  <w:rFonts w:eastAsia="Calibri"/>
                  <w:sz w:val="24"/>
                  <w:szCs w:val="24"/>
                </w:rPr>
                <w:t>Районный этап заочный конкурс детских добровольческих инициатив «Марафон добрых дел»</w:t>
              </w:r>
            </w:hyperlink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jc w:val="both"/>
              <w:rPr>
                <w:sz w:val="24"/>
                <w:szCs w:val="24"/>
              </w:rPr>
            </w:pPr>
            <w:r w:rsidRPr="008C7951">
              <w:rPr>
                <w:sz w:val="24"/>
                <w:szCs w:val="24"/>
              </w:rPr>
              <w:t>Районный этап областного конкурса на лучшую организацию работы по обучению детей основам безопасности</w:t>
            </w:r>
            <w:r w:rsidRPr="008C7951">
              <w:rPr>
                <w:bCs/>
                <w:color w:val="303943"/>
                <w:sz w:val="28"/>
                <w:szCs w:val="28"/>
                <w:shd w:val="clear" w:color="auto" w:fill="FFFFFF"/>
              </w:rPr>
              <w:t xml:space="preserve"> </w:t>
            </w:r>
            <w:r w:rsidRPr="008C7951">
              <w:rPr>
                <w:bCs/>
                <w:sz w:val="24"/>
                <w:szCs w:val="24"/>
              </w:rPr>
              <w:t>дорожного движения в образовательной организации и в летний период «Дорога без опасности»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jc w:val="both"/>
              <w:rPr>
                <w:sz w:val="24"/>
                <w:szCs w:val="24"/>
              </w:rPr>
            </w:pPr>
            <w:r w:rsidRPr="008C7951">
              <w:rPr>
                <w:sz w:val="24"/>
                <w:szCs w:val="24"/>
              </w:rPr>
              <w:t>Районный этап регионального конкурса методических материалов «Профилактик</w:t>
            </w:r>
            <w:r w:rsidRPr="008C7951">
              <w:rPr>
                <w:sz w:val="24"/>
                <w:szCs w:val="24"/>
              </w:rPr>
              <w:lastRenderedPageBreak/>
              <w:t>а деструктивного поведения обучающихся»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C7951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44" w:type="dxa"/>
          </w:tcPr>
          <w:p w:rsidR="008C7951" w:rsidRPr="008C7951" w:rsidRDefault="008C7951" w:rsidP="008C7951">
            <w:pPr>
              <w:jc w:val="both"/>
              <w:rPr>
                <w:sz w:val="24"/>
                <w:szCs w:val="24"/>
              </w:rPr>
            </w:pPr>
            <w:r w:rsidRPr="008C7951">
              <w:rPr>
                <w:sz w:val="24"/>
                <w:szCs w:val="24"/>
              </w:rPr>
              <w:t>Районный этап областного смотра-конкурса на лучшую организацию работы по профилактике детского дорожно-транспортного травматизма «Лето без ДТП!»</w:t>
            </w:r>
          </w:p>
        </w:tc>
        <w:tc>
          <w:tcPr>
            <w:tcW w:w="141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55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90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МБУ ДО Тоцкий ДДТ</w:t>
            </w:r>
          </w:p>
        </w:tc>
        <w:tc>
          <w:tcPr>
            <w:tcW w:w="1693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37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:rsidR="008C7951" w:rsidRPr="008C7951" w:rsidRDefault="008C7951" w:rsidP="008C7951">
      <w:pPr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951" w:rsidRPr="008C7951" w:rsidRDefault="008C7951" w:rsidP="008C7951">
      <w:pPr>
        <w:spacing w:before="0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7951">
        <w:rPr>
          <w:rFonts w:ascii="Times New Roman" w:eastAsia="Calibri" w:hAnsi="Times New Roman" w:cs="Times New Roman"/>
          <w:b/>
          <w:sz w:val="24"/>
          <w:szCs w:val="24"/>
        </w:rPr>
        <w:t>1.3. Областные конкурсы и сборы</w:t>
      </w:r>
    </w:p>
    <w:tbl>
      <w:tblPr>
        <w:tblStyle w:val="11"/>
        <w:tblW w:w="15417" w:type="dxa"/>
        <w:tblLook w:val="04A0" w:firstRow="1" w:lastRow="0" w:firstColumn="1" w:lastColumn="0" w:noHBand="0" w:noVBand="1"/>
      </w:tblPr>
      <w:tblGrid>
        <w:gridCol w:w="675"/>
        <w:gridCol w:w="4820"/>
        <w:gridCol w:w="1984"/>
        <w:gridCol w:w="1985"/>
        <w:gridCol w:w="2551"/>
        <w:gridCol w:w="3402"/>
      </w:tblGrid>
      <w:tr w:rsidR="008C7951" w:rsidRPr="008C7951" w:rsidTr="00CB0A6D">
        <w:tc>
          <w:tcPr>
            <w:tcW w:w="67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8C7951" w:rsidRPr="008C7951" w:rsidRDefault="008C7951" w:rsidP="008C7951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8C7951">
              <w:rPr>
                <w:b/>
                <w:color w:val="000000"/>
                <w:sz w:val="24"/>
                <w:szCs w:val="24"/>
              </w:rPr>
              <w:t>Сроки</w:t>
            </w:r>
          </w:p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b/>
                <w:color w:val="000000"/>
                <w:sz w:val="24"/>
                <w:szCs w:val="24"/>
              </w:rPr>
              <w:t>Ответственные лица</w:t>
            </w:r>
          </w:p>
        </w:tc>
      </w:tr>
      <w:tr w:rsidR="008C7951" w:rsidRPr="008C7951" w:rsidTr="00CB0A6D">
        <w:tc>
          <w:tcPr>
            <w:tcW w:w="67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Областной патриотический проект «Вахта памяти»</w:t>
            </w:r>
          </w:p>
        </w:tc>
        <w:tc>
          <w:tcPr>
            <w:tcW w:w="198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январь - декабрь</w:t>
            </w:r>
          </w:p>
        </w:tc>
        <w:tc>
          <w:tcPr>
            <w:tcW w:w="198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г. Оренбург</w:t>
            </w:r>
          </w:p>
        </w:tc>
        <w:tc>
          <w:tcPr>
            <w:tcW w:w="255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8C7951" w:rsidRPr="008C7951" w:rsidTr="00CB0A6D">
        <w:tc>
          <w:tcPr>
            <w:tcW w:w="67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C7951" w:rsidRPr="008C7951" w:rsidRDefault="00CB0A6D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hyperlink r:id="rId11" w:tgtFrame="_blank" w:history="1">
              <w:r w:rsidR="008C7951" w:rsidRPr="008C7951">
                <w:rPr>
                  <w:rFonts w:eastAsia="Calibri"/>
                  <w:sz w:val="24"/>
                  <w:szCs w:val="24"/>
                </w:rPr>
                <w:t>Областного фестиваля ДОЛ «Лето без границ – 2024!»</w:t>
              </w:r>
            </w:hyperlink>
          </w:p>
        </w:tc>
        <w:tc>
          <w:tcPr>
            <w:tcW w:w="198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г. Оренбург</w:t>
            </w:r>
          </w:p>
        </w:tc>
        <w:tc>
          <w:tcPr>
            <w:tcW w:w="255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C7951" w:rsidRPr="008C7951" w:rsidRDefault="008C7951" w:rsidP="008C7951">
            <w:pPr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II Областной сбор Детской общественной правовой палаты XVIII созыва</w:t>
            </w:r>
          </w:p>
        </w:tc>
        <w:tc>
          <w:tcPr>
            <w:tcW w:w="1984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июнь-август</w:t>
            </w:r>
          </w:p>
        </w:tc>
        <w:tc>
          <w:tcPr>
            <w:tcW w:w="198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г. Оренбург</w:t>
            </w:r>
          </w:p>
        </w:tc>
        <w:tc>
          <w:tcPr>
            <w:tcW w:w="255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8C7951" w:rsidRPr="008C7951" w:rsidTr="00CB0A6D">
        <w:tc>
          <w:tcPr>
            <w:tcW w:w="67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C7951" w:rsidRPr="008C7951" w:rsidRDefault="008C7951" w:rsidP="008C7951">
            <w:pPr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Областной слёт военно-патриотических клубов и объединений «Отчизны верные сыны»</w:t>
            </w:r>
          </w:p>
        </w:tc>
        <w:tc>
          <w:tcPr>
            <w:tcW w:w="1984" w:type="dxa"/>
          </w:tcPr>
          <w:p w:rsidR="008C7951" w:rsidRPr="008C7951" w:rsidRDefault="008C7951" w:rsidP="008C795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август</w:t>
            </w:r>
          </w:p>
        </w:tc>
        <w:tc>
          <w:tcPr>
            <w:tcW w:w="1985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г. Оренбург</w:t>
            </w:r>
          </w:p>
        </w:tc>
        <w:tc>
          <w:tcPr>
            <w:tcW w:w="2551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402" w:type="dxa"/>
          </w:tcPr>
          <w:p w:rsidR="008C7951" w:rsidRPr="008C7951" w:rsidRDefault="008C7951" w:rsidP="008C795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C7951">
              <w:rPr>
                <w:rFonts w:eastAsia="Calibri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</w:tbl>
    <w:p w:rsidR="008C7951" w:rsidRPr="008C7951" w:rsidRDefault="008C7951" w:rsidP="008C7951">
      <w:pPr>
        <w:spacing w:before="0"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7951" w:rsidRDefault="008C795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8C7951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DC" w:rsidRDefault="00CC4BDC">
      <w:pPr>
        <w:spacing w:before="0" w:after="0" w:line="240" w:lineRule="auto"/>
      </w:pPr>
      <w:r>
        <w:separator/>
      </w:r>
    </w:p>
  </w:endnote>
  <w:endnote w:type="continuationSeparator" w:id="0">
    <w:p w:rsidR="00CC4BDC" w:rsidRDefault="00CC4B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A6D" w:rsidRDefault="00CB0A6D" w:rsidP="00CB0A6D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CB0A6D" w:rsidRDefault="00CB0A6D" w:rsidP="00CB0A6D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A6D" w:rsidRDefault="00CB0A6D" w:rsidP="00CB0A6D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2869BF">
      <w:rPr>
        <w:rStyle w:val="af7"/>
        <w:noProof/>
      </w:rPr>
      <w:t>7</w:t>
    </w:r>
    <w:r>
      <w:rPr>
        <w:rStyle w:val="af7"/>
      </w:rPr>
      <w:fldChar w:fldCharType="end"/>
    </w:r>
  </w:p>
  <w:p w:rsidR="00CB0A6D" w:rsidRDefault="00CB0A6D" w:rsidP="00CB0A6D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DC" w:rsidRDefault="00CC4BDC">
      <w:pPr>
        <w:spacing w:before="0" w:after="0" w:line="240" w:lineRule="auto"/>
      </w:pPr>
      <w:r>
        <w:separator/>
      </w:r>
    </w:p>
  </w:footnote>
  <w:footnote w:type="continuationSeparator" w:id="0">
    <w:p w:rsidR="00CC4BDC" w:rsidRDefault="00CC4B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00B2"/>
    <w:multiLevelType w:val="hybridMultilevel"/>
    <w:tmpl w:val="82E87344"/>
    <w:lvl w:ilvl="0" w:tplc="7842FA0E">
      <w:start w:val="12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943833"/>
    <w:multiLevelType w:val="hybridMultilevel"/>
    <w:tmpl w:val="76C8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9EF"/>
    <w:multiLevelType w:val="hybridMultilevel"/>
    <w:tmpl w:val="4418D9B2"/>
    <w:lvl w:ilvl="0" w:tplc="EEACE478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5636F1"/>
    <w:multiLevelType w:val="hybridMultilevel"/>
    <w:tmpl w:val="ED347F60"/>
    <w:lvl w:ilvl="0" w:tplc="2B16640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F41BA"/>
    <w:multiLevelType w:val="multilevel"/>
    <w:tmpl w:val="9A981FF6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5A233A"/>
    <w:multiLevelType w:val="hybridMultilevel"/>
    <w:tmpl w:val="B1FED0C8"/>
    <w:lvl w:ilvl="0" w:tplc="ECB8D81E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BB79FA"/>
    <w:multiLevelType w:val="multilevel"/>
    <w:tmpl w:val="6C92B696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2772E89"/>
    <w:multiLevelType w:val="hybridMultilevel"/>
    <w:tmpl w:val="548E4E7C"/>
    <w:lvl w:ilvl="0" w:tplc="EE328636">
      <w:start w:val="14"/>
      <w:numFmt w:val="decimal"/>
      <w:lvlText w:val="%1."/>
      <w:lvlJc w:val="left"/>
      <w:pPr>
        <w:ind w:left="99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6CA00C89"/>
    <w:multiLevelType w:val="multilevel"/>
    <w:tmpl w:val="319EF144"/>
    <w:lvl w:ilvl="0">
      <w:start w:val="12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704258C0"/>
    <w:multiLevelType w:val="hybridMultilevel"/>
    <w:tmpl w:val="853CC760"/>
    <w:lvl w:ilvl="0" w:tplc="0DD6069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BB23DD"/>
    <w:multiLevelType w:val="multilevel"/>
    <w:tmpl w:val="2E0CE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077886"/>
    <w:multiLevelType w:val="hybridMultilevel"/>
    <w:tmpl w:val="E5F0BF46"/>
    <w:lvl w:ilvl="0" w:tplc="EEACE47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31"/>
    <w:rsid w:val="000544F4"/>
    <w:rsid w:val="00060A70"/>
    <w:rsid w:val="00064685"/>
    <w:rsid w:val="000655DB"/>
    <w:rsid w:val="00082678"/>
    <w:rsid w:val="000A11F3"/>
    <w:rsid w:val="000E087F"/>
    <w:rsid w:val="000E7FAC"/>
    <w:rsid w:val="000F51A8"/>
    <w:rsid w:val="000F6549"/>
    <w:rsid w:val="000F66FE"/>
    <w:rsid w:val="001072D2"/>
    <w:rsid w:val="00133212"/>
    <w:rsid w:val="00143BBB"/>
    <w:rsid w:val="00190290"/>
    <w:rsid w:val="00192757"/>
    <w:rsid w:val="001A1614"/>
    <w:rsid w:val="001B24DB"/>
    <w:rsid w:val="001E7417"/>
    <w:rsid w:val="002018E2"/>
    <w:rsid w:val="002220CB"/>
    <w:rsid w:val="0022571D"/>
    <w:rsid w:val="00225EE4"/>
    <w:rsid w:val="0023592A"/>
    <w:rsid w:val="0024339F"/>
    <w:rsid w:val="002869BF"/>
    <w:rsid w:val="002A1508"/>
    <w:rsid w:val="002C697C"/>
    <w:rsid w:val="002F0F3A"/>
    <w:rsid w:val="0031139D"/>
    <w:rsid w:val="0035318C"/>
    <w:rsid w:val="003B091F"/>
    <w:rsid w:val="003C6EF9"/>
    <w:rsid w:val="003E1C09"/>
    <w:rsid w:val="00426FAE"/>
    <w:rsid w:val="00454D9F"/>
    <w:rsid w:val="00466D0F"/>
    <w:rsid w:val="0047095C"/>
    <w:rsid w:val="0047408F"/>
    <w:rsid w:val="00492DC2"/>
    <w:rsid w:val="00493437"/>
    <w:rsid w:val="00493E36"/>
    <w:rsid w:val="004B1324"/>
    <w:rsid w:val="004F3BD4"/>
    <w:rsid w:val="004F6A98"/>
    <w:rsid w:val="00530A31"/>
    <w:rsid w:val="00553C17"/>
    <w:rsid w:val="00562AFA"/>
    <w:rsid w:val="0057452A"/>
    <w:rsid w:val="005809C1"/>
    <w:rsid w:val="005B421C"/>
    <w:rsid w:val="005C7869"/>
    <w:rsid w:val="006006F8"/>
    <w:rsid w:val="00600B37"/>
    <w:rsid w:val="006037EA"/>
    <w:rsid w:val="00623E65"/>
    <w:rsid w:val="00634CB6"/>
    <w:rsid w:val="00636751"/>
    <w:rsid w:val="006518FA"/>
    <w:rsid w:val="006818A2"/>
    <w:rsid w:val="006B0151"/>
    <w:rsid w:val="006B09EE"/>
    <w:rsid w:val="006B50A9"/>
    <w:rsid w:val="006C015A"/>
    <w:rsid w:val="006E2057"/>
    <w:rsid w:val="006F3EE5"/>
    <w:rsid w:val="00706548"/>
    <w:rsid w:val="0071678B"/>
    <w:rsid w:val="00731E48"/>
    <w:rsid w:val="007437C3"/>
    <w:rsid w:val="00766201"/>
    <w:rsid w:val="00771A19"/>
    <w:rsid w:val="00773C6D"/>
    <w:rsid w:val="00793963"/>
    <w:rsid w:val="00814965"/>
    <w:rsid w:val="00815885"/>
    <w:rsid w:val="00845283"/>
    <w:rsid w:val="008A3225"/>
    <w:rsid w:val="008B5F93"/>
    <w:rsid w:val="008C0B36"/>
    <w:rsid w:val="008C7951"/>
    <w:rsid w:val="008D6733"/>
    <w:rsid w:val="008F0330"/>
    <w:rsid w:val="00941C5F"/>
    <w:rsid w:val="00980724"/>
    <w:rsid w:val="009B3647"/>
    <w:rsid w:val="00A20546"/>
    <w:rsid w:val="00A35562"/>
    <w:rsid w:val="00A547DE"/>
    <w:rsid w:val="00A773E8"/>
    <w:rsid w:val="00AB2FA1"/>
    <w:rsid w:val="00B43E2C"/>
    <w:rsid w:val="00B904A5"/>
    <w:rsid w:val="00B905CA"/>
    <w:rsid w:val="00BB7A9A"/>
    <w:rsid w:val="00C002FA"/>
    <w:rsid w:val="00C01BBC"/>
    <w:rsid w:val="00C4093D"/>
    <w:rsid w:val="00C62035"/>
    <w:rsid w:val="00C81974"/>
    <w:rsid w:val="00CB0A6D"/>
    <w:rsid w:val="00CC4BDC"/>
    <w:rsid w:val="00CE4881"/>
    <w:rsid w:val="00CF1DCE"/>
    <w:rsid w:val="00D2784F"/>
    <w:rsid w:val="00D321AB"/>
    <w:rsid w:val="00D76FC8"/>
    <w:rsid w:val="00DE7118"/>
    <w:rsid w:val="00E41691"/>
    <w:rsid w:val="00E9342C"/>
    <w:rsid w:val="00E9489C"/>
    <w:rsid w:val="00EE5494"/>
    <w:rsid w:val="00EF4750"/>
    <w:rsid w:val="00F4121F"/>
    <w:rsid w:val="00F43F3F"/>
    <w:rsid w:val="00F872C6"/>
    <w:rsid w:val="00F97757"/>
    <w:rsid w:val="00FA61E7"/>
    <w:rsid w:val="00FE55F6"/>
    <w:rsid w:val="00FE629A"/>
    <w:rsid w:val="00FF641E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7FE8A-18E0-4BD7-A916-AD95FFF8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D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655D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D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D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D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D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D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D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D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D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D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55D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655D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5D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55D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55D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655D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55D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55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55D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655DB"/>
    <w:rPr>
      <w:b/>
      <w:bCs/>
    </w:rPr>
  </w:style>
  <w:style w:type="character" w:styleId="a9">
    <w:name w:val="Emphasis"/>
    <w:uiPriority w:val="20"/>
    <w:qFormat/>
    <w:rsid w:val="000655D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655D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655DB"/>
    <w:rPr>
      <w:sz w:val="20"/>
      <w:szCs w:val="20"/>
    </w:rPr>
  </w:style>
  <w:style w:type="paragraph" w:styleId="ac">
    <w:name w:val="List Paragraph"/>
    <w:basedOn w:val="a"/>
    <w:uiPriority w:val="99"/>
    <w:qFormat/>
    <w:rsid w:val="00065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5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5D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655D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5D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655D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655D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655D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655D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655D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655DB"/>
    <w:pPr>
      <w:outlineLvl w:val="9"/>
    </w:pPr>
    <w:rPr>
      <w:lang w:bidi="en-US"/>
    </w:rPr>
  </w:style>
  <w:style w:type="paragraph" w:styleId="af5">
    <w:name w:val="footer"/>
    <w:basedOn w:val="a"/>
    <w:link w:val="af6"/>
    <w:uiPriority w:val="99"/>
    <w:semiHidden/>
    <w:unhideWhenUsed/>
    <w:rsid w:val="008F033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F0330"/>
    <w:rPr>
      <w:sz w:val="20"/>
      <w:szCs w:val="20"/>
    </w:rPr>
  </w:style>
  <w:style w:type="character" w:styleId="af7">
    <w:name w:val="page number"/>
    <w:basedOn w:val="a0"/>
    <w:rsid w:val="008F0330"/>
  </w:style>
  <w:style w:type="character" w:styleId="af8">
    <w:name w:val="Hyperlink"/>
    <w:basedOn w:val="a0"/>
    <w:uiPriority w:val="99"/>
    <w:semiHidden/>
    <w:unhideWhenUsed/>
    <w:rsid w:val="00D76FC8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562A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62AFA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C819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8C7951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jk6UquuwXV4G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sk.yandex.ru/i/4gwgpUwOx0PUu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ODXEEu3hmCLKM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70C40-691F-49E6-9398-B1186D91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7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ДДТ2</cp:lastModifiedBy>
  <cp:revision>53</cp:revision>
  <cp:lastPrinted>2024-06-01T08:09:00Z</cp:lastPrinted>
  <dcterms:created xsi:type="dcterms:W3CDTF">2021-05-28T11:09:00Z</dcterms:created>
  <dcterms:modified xsi:type="dcterms:W3CDTF">2024-06-01T08:43:00Z</dcterms:modified>
</cp:coreProperties>
</file>